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EE529" w14:textId="77777777" w:rsidR="00E610F7" w:rsidRDefault="00BB5571" w:rsidP="00385139">
      <w:pPr>
        <w:widowControl/>
        <w:ind w:firstLineChars="100" w:firstLine="220"/>
        <w:outlineLvl w:val="1"/>
        <w:rPr>
          <w:rFonts w:ascii="ＭＳ 明朝" w:eastAsia="ＭＳ 明朝" w:hAnsi="ＭＳ 明朝" w:cs="ＭＳ Ｐゴシック"/>
          <w:kern w:val="0"/>
          <w:sz w:val="22"/>
          <w:szCs w:val="22"/>
          <w14:ligatures w14:val="none"/>
        </w:rPr>
      </w:pPr>
      <w:r>
        <w:rPr>
          <w:rFonts w:ascii="ＭＳ 明朝" w:eastAsia="ＭＳ 明朝" w:hAnsi="ＭＳ 明朝" w:cs="ＭＳ Ｐゴシック" w:hint="eastAsia"/>
          <w:kern w:val="0"/>
          <w:sz w:val="22"/>
          <w:szCs w:val="22"/>
          <w14:ligatures w14:val="none"/>
        </w:rPr>
        <w:t>最上町ゼロカーボンシティ推進事業</w:t>
      </w:r>
    </w:p>
    <w:p w14:paraId="7FFE6916" w14:textId="05068E54" w:rsidR="007D19AB" w:rsidRPr="0013227C" w:rsidRDefault="007D19AB" w:rsidP="00385139">
      <w:pPr>
        <w:widowControl/>
        <w:ind w:firstLineChars="100" w:firstLine="220"/>
        <w:outlineLvl w:val="1"/>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地域裨益型太陽光発電設備等導入補助金交付要綱</w:t>
      </w:r>
    </w:p>
    <w:p w14:paraId="5E127AA2" w14:textId="77777777" w:rsidR="007D19AB" w:rsidRPr="0013227C" w:rsidRDefault="007D19AB" w:rsidP="0013227C">
      <w:pPr>
        <w:widowControl/>
        <w:outlineLvl w:val="2"/>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（目的）</w:t>
      </w:r>
    </w:p>
    <w:p w14:paraId="05F78C9F" w14:textId="7392D93F" w:rsidR="007D19AB" w:rsidRPr="0013227C" w:rsidRDefault="007D19AB" w:rsidP="0013227C">
      <w:pPr>
        <w:widowControl/>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第1条</w:t>
      </w:r>
      <w:r w:rsidRPr="0013227C">
        <w:rPr>
          <w:rFonts w:ascii="ＭＳ 明朝" w:eastAsia="ＭＳ 明朝" w:hAnsi="ＭＳ 明朝" w:cs="ＭＳ Ｐゴシック"/>
          <w:kern w:val="0"/>
          <w:sz w:val="22"/>
          <w:szCs w:val="22"/>
          <w14:ligatures w14:val="none"/>
        </w:rPr>
        <w:br/>
        <w:t>この要綱は、最上町における再生可能エネルギーの地産地消、地域防災力の向上、遊休地及び農地の適正な活用並びに地域経済循環の促進を図るため、地域裨益型太陽光発電設備及び営農型太陽光発電設備を導入する者に対し、予算の範囲内で最上町</w:t>
      </w:r>
      <w:r w:rsidR="00682A52">
        <w:rPr>
          <w:rFonts w:ascii="ＭＳ 明朝" w:eastAsia="ＭＳ 明朝" w:hAnsi="ＭＳ 明朝" w:cs="ＭＳ Ｐゴシック" w:hint="eastAsia"/>
          <w:kern w:val="0"/>
          <w:sz w:val="22"/>
          <w:szCs w:val="22"/>
          <w14:ligatures w14:val="none"/>
        </w:rPr>
        <w:t>ゼロカーボンシティ推進</w:t>
      </w:r>
      <w:r w:rsidRPr="0013227C">
        <w:rPr>
          <w:rFonts w:ascii="ＭＳ 明朝" w:eastAsia="ＭＳ 明朝" w:hAnsi="ＭＳ 明朝" w:cs="ＭＳ Ｐゴシック"/>
          <w:kern w:val="0"/>
          <w:sz w:val="22"/>
          <w:szCs w:val="22"/>
          <w14:ligatures w14:val="none"/>
        </w:rPr>
        <w:t>事業地域裨益型太陽光発電設備等導入補助金（以下「補助金」という。）を交付することについて、最上町補助金等の適正化に関する規則及び地域脱炭素移行・再エネ推進交付金実施要領その他関係法令に定めるもののほか、必要な事項を定めるものとする。</w:t>
      </w:r>
    </w:p>
    <w:p w14:paraId="655CEFB8" w14:textId="77777777" w:rsidR="00F11D48" w:rsidRPr="0013227C" w:rsidRDefault="007D19AB" w:rsidP="0013227C">
      <w:pPr>
        <w:widowControl/>
        <w:outlineLvl w:val="2"/>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（定義）</w:t>
      </w:r>
    </w:p>
    <w:p w14:paraId="47046504" w14:textId="7BC23AF6" w:rsidR="007D19AB" w:rsidRPr="0013227C" w:rsidRDefault="007D19AB" w:rsidP="0013227C">
      <w:pPr>
        <w:widowControl/>
        <w:outlineLvl w:val="2"/>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第2条 この要綱において、次の各号に掲げる用語の意義は、当該各号に定めるところによる。</w:t>
      </w:r>
    </w:p>
    <w:p w14:paraId="0EA42738" w14:textId="77777777" w:rsidR="007D19AB" w:rsidRPr="0013227C" w:rsidRDefault="007D19AB" w:rsidP="0013227C">
      <w:pPr>
        <w:widowControl/>
        <w:numPr>
          <w:ilvl w:val="0"/>
          <w:numId w:val="1"/>
        </w:numPr>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地域裨益型太陽光発電設備</w:t>
      </w:r>
      <w:r w:rsidRPr="0013227C">
        <w:rPr>
          <w:rFonts w:ascii="ＭＳ 明朝" w:eastAsia="ＭＳ 明朝" w:hAnsi="ＭＳ 明朝" w:cs="ＭＳ Ｐゴシック"/>
          <w:kern w:val="0"/>
          <w:sz w:val="22"/>
          <w:szCs w:val="22"/>
          <w14:ligatures w14:val="none"/>
        </w:rPr>
        <w:br/>
        <w:t>町内の民有地、遊休地、未利用地その他町長が適当と認める土地に設置される太陽光発電設備であって、発電した電力又はその環境価値が町内の需要家、公共施設、農林業関連施設その他地域に裨益する用途に供されるものをいう。</w:t>
      </w:r>
    </w:p>
    <w:p w14:paraId="4A813DE0" w14:textId="77777777" w:rsidR="007D19AB" w:rsidRPr="0013227C" w:rsidRDefault="007D19AB" w:rsidP="0013227C">
      <w:pPr>
        <w:widowControl/>
        <w:numPr>
          <w:ilvl w:val="0"/>
          <w:numId w:val="1"/>
        </w:numPr>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営農型太陽光発電設備</w:t>
      </w:r>
      <w:r w:rsidRPr="0013227C">
        <w:rPr>
          <w:rFonts w:ascii="ＭＳ 明朝" w:eastAsia="ＭＳ 明朝" w:hAnsi="ＭＳ 明朝" w:cs="ＭＳ Ｐゴシック"/>
          <w:kern w:val="0"/>
          <w:sz w:val="22"/>
          <w:szCs w:val="22"/>
          <w14:ligatures w14:val="none"/>
        </w:rPr>
        <w:br/>
        <w:t>農地に簡易な構造で支柱を設置し、営農を継続しながら上部空間に太陽光発電設備を設置するものをいう。</w:t>
      </w:r>
    </w:p>
    <w:p w14:paraId="5B2F8C7F" w14:textId="77777777" w:rsidR="007D19AB" w:rsidRPr="0013227C" w:rsidRDefault="007D19AB" w:rsidP="0013227C">
      <w:pPr>
        <w:widowControl/>
        <w:numPr>
          <w:ilvl w:val="0"/>
          <w:numId w:val="1"/>
        </w:numPr>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遊休地等</w:t>
      </w:r>
      <w:r w:rsidRPr="0013227C">
        <w:rPr>
          <w:rFonts w:ascii="ＭＳ 明朝" w:eastAsia="ＭＳ 明朝" w:hAnsi="ＭＳ 明朝" w:cs="ＭＳ Ｐゴシック"/>
          <w:kern w:val="0"/>
          <w:sz w:val="22"/>
          <w:szCs w:val="22"/>
          <w14:ligatures w14:val="none"/>
        </w:rPr>
        <w:br/>
        <w:t>現に利用されていない又は低利用の土地であって、再生可能エネルギー事業への活用が地域課題の解決に資すると町長が認めるものをいう。</w:t>
      </w:r>
    </w:p>
    <w:p w14:paraId="4A2DC0F9" w14:textId="77777777" w:rsidR="007D19AB" w:rsidRPr="0013227C" w:rsidRDefault="007D19AB" w:rsidP="0013227C">
      <w:pPr>
        <w:widowControl/>
        <w:numPr>
          <w:ilvl w:val="0"/>
          <w:numId w:val="1"/>
        </w:numPr>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町内需要家</w:t>
      </w:r>
      <w:r w:rsidRPr="0013227C">
        <w:rPr>
          <w:rFonts w:ascii="ＭＳ 明朝" w:eastAsia="ＭＳ 明朝" w:hAnsi="ＭＳ 明朝" w:cs="ＭＳ Ｐゴシック"/>
          <w:kern w:val="0"/>
          <w:sz w:val="22"/>
          <w:szCs w:val="22"/>
          <w14:ligatures w14:val="none"/>
        </w:rPr>
        <w:br/>
        <w:t>町内に所在する住宅、事業所、農業施設、公共施設その他の電力需要施設をいう。</w:t>
      </w:r>
    </w:p>
    <w:p w14:paraId="7FF3CDBB" w14:textId="77777777" w:rsidR="00821EA9" w:rsidRDefault="007D19AB" w:rsidP="0013227C">
      <w:pPr>
        <w:widowControl/>
        <w:numPr>
          <w:ilvl w:val="0"/>
          <w:numId w:val="1"/>
        </w:numPr>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地域裨益</w:t>
      </w:r>
      <w:r w:rsidRPr="0013227C">
        <w:rPr>
          <w:rFonts w:ascii="ＭＳ 明朝" w:eastAsia="ＭＳ 明朝" w:hAnsi="ＭＳ 明朝" w:cs="ＭＳ Ｐゴシック"/>
          <w:kern w:val="0"/>
          <w:sz w:val="22"/>
          <w:szCs w:val="22"/>
          <w14:ligatures w14:val="none"/>
        </w:rPr>
        <w:br/>
        <w:t>次のいずれかに該当するものをいう。</w:t>
      </w:r>
      <w:r w:rsidRPr="0013227C">
        <w:rPr>
          <w:rFonts w:ascii="ＭＳ 明朝" w:eastAsia="ＭＳ 明朝" w:hAnsi="ＭＳ 明朝" w:cs="ＭＳ Ｐゴシック"/>
          <w:kern w:val="0"/>
          <w:sz w:val="22"/>
          <w:szCs w:val="22"/>
          <w14:ligatures w14:val="none"/>
        </w:rPr>
        <w:br/>
        <w:t>ア 町内需要家への電力供給又は環境価値の帰属</w:t>
      </w:r>
      <w:r w:rsidRPr="0013227C">
        <w:rPr>
          <w:rFonts w:ascii="ＭＳ 明朝" w:eastAsia="ＭＳ 明朝" w:hAnsi="ＭＳ 明朝" w:cs="ＭＳ Ｐゴシック"/>
          <w:kern w:val="0"/>
          <w:sz w:val="22"/>
          <w:szCs w:val="22"/>
          <w14:ligatures w14:val="none"/>
        </w:rPr>
        <w:br/>
        <w:t>イ 災害時の非常用電源としての活用</w:t>
      </w:r>
      <w:r w:rsidRPr="0013227C">
        <w:rPr>
          <w:rFonts w:ascii="ＭＳ 明朝" w:eastAsia="ＭＳ 明朝" w:hAnsi="ＭＳ 明朝" w:cs="ＭＳ Ｐゴシック"/>
          <w:kern w:val="0"/>
          <w:sz w:val="22"/>
          <w:szCs w:val="22"/>
          <w14:ligatures w14:val="none"/>
        </w:rPr>
        <w:br/>
        <w:t>ウ 地代、営農収益、出資配当その他地域住民又は地権者への経済的還元</w:t>
      </w:r>
      <w:r w:rsidRPr="0013227C">
        <w:rPr>
          <w:rFonts w:ascii="ＭＳ 明朝" w:eastAsia="ＭＳ 明朝" w:hAnsi="ＭＳ 明朝" w:cs="ＭＳ Ｐゴシック"/>
          <w:kern w:val="0"/>
          <w:sz w:val="22"/>
          <w:szCs w:val="22"/>
          <w14:ligatures w14:val="none"/>
        </w:rPr>
        <w:br/>
        <w:t>エ 地元施工事業者又は地元保守事業者の活用</w:t>
      </w:r>
    </w:p>
    <w:p w14:paraId="5850EC51" w14:textId="4705C4DC" w:rsidR="007D19AB" w:rsidRPr="0013227C" w:rsidRDefault="00821EA9" w:rsidP="00821EA9">
      <w:pPr>
        <w:widowControl/>
        <w:ind w:left="720"/>
        <w:rPr>
          <w:rFonts w:ascii="ＭＳ 明朝" w:eastAsia="ＭＳ 明朝" w:hAnsi="ＭＳ 明朝" w:cs="ＭＳ Ｐゴシック"/>
          <w:kern w:val="0"/>
          <w:sz w:val="22"/>
          <w:szCs w:val="22"/>
          <w14:ligatures w14:val="none"/>
        </w:rPr>
      </w:pPr>
      <w:r>
        <w:rPr>
          <w:rFonts w:ascii="ＭＳ 明朝" w:eastAsia="ＭＳ 明朝" w:hAnsi="ＭＳ 明朝" w:cs="ＭＳ Ｐゴシック" w:hint="eastAsia"/>
          <w:kern w:val="0"/>
          <w:sz w:val="22"/>
          <w:szCs w:val="22"/>
          <w14:ligatures w14:val="none"/>
        </w:rPr>
        <w:t>オ 地域環境保全又は地域の持続的発展への寄与</w:t>
      </w:r>
      <w:r w:rsidR="007D19AB" w:rsidRPr="0013227C">
        <w:rPr>
          <w:rFonts w:ascii="ＭＳ 明朝" w:eastAsia="ＭＳ 明朝" w:hAnsi="ＭＳ 明朝" w:cs="ＭＳ Ｐゴシック"/>
          <w:kern w:val="0"/>
          <w:sz w:val="22"/>
          <w:szCs w:val="22"/>
          <w14:ligatures w14:val="none"/>
        </w:rPr>
        <w:br/>
      </w:r>
      <w:r>
        <w:rPr>
          <w:rFonts w:ascii="ＭＳ 明朝" w:eastAsia="ＭＳ 明朝" w:hAnsi="ＭＳ 明朝" w:cs="ＭＳ Ｐゴシック" w:hint="eastAsia"/>
          <w:kern w:val="0"/>
          <w:sz w:val="22"/>
          <w:szCs w:val="22"/>
          <w14:ligatures w14:val="none"/>
        </w:rPr>
        <w:t>カ</w:t>
      </w:r>
      <w:r w:rsidR="007D19AB" w:rsidRPr="0013227C">
        <w:rPr>
          <w:rFonts w:ascii="ＭＳ 明朝" w:eastAsia="ＭＳ 明朝" w:hAnsi="ＭＳ 明朝" w:cs="ＭＳ Ｐゴシック"/>
          <w:kern w:val="0"/>
          <w:sz w:val="22"/>
          <w:szCs w:val="22"/>
          <w14:ligatures w14:val="none"/>
        </w:rPr>
        <w:t xml:space="preserve"> 町長が特に認める地域課題解決への寄与</w:t>
      </w:r>
    </w:p>
    <w:p w14:paraId="3386D3CA" w14:textId="77777777" w:rsidR="007D19AB" w:rsidRPr="0013227C" w:rsidRDefault="007D19AB" w:rsidP="0013227C">
      <w:pPr>
        <w:widowControl/>
        <w:outlineLvl w:val="2"/>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（補助対象事業）</w:t>
      </w:r>
    </w:p>
    <w:p w14:paraId="5677C998" w14:textId="77777777" w:rsidR="007D19AB" w:rsidRPr="0013227C" w:rsidRDefault="007D19AB" w:rsidP="0013227C">
      <w:pPr>
        <w:widowControl/>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lastRenderedPageBreak/>
        <w:t>第3条 補助金の対象となる事業は、次の各号に掲げるものとする。</w:t>
      </w:r>
    </w:p>
    <w:p w14:paraId="4C7DA48F" w14:textId="30F7633E" w:rsidR="007D19AB" w:rsidRPr="0013227C" w:rsidRDefault="007D19AB" w:rsidP="0013227C">
      <w:pPr>
        <w:widowControl/>
        <w:numPr>
          <w:ilvl w:val="0"/>
          <w:numId w:val="2"/>
        </w:numPr>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民有地・遊休地活用型</w:t>
      </w:r>
    </w:p>
    <w:p w14:paraId="0B1EE1B6" w14:textId="2E8F23DB" w:rsidR="007D19AB" w:rsidRPr="0013227C" w:rsidRDefault="007D19AB" w:rsidP="0013227C">
      <w:pPr>
        <w:widowControl/>
        <w:numPr>
          <w:ilvl w:val="0"/>
          <w:numId w:val="2"/>
        </w:numPr>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営農型</w:t>
      </w:r>
    </w:p>
    <w:p w14:paraId="3AC5BBD7" w14:textId="77777777" w:rsidR="007D19AB" w:rsidRPr="0013227C" w:rsidRDefault="007D19AB" w:rsidP="0013227C">
      <w:pPr>
        <w:widowControl/>
        <w:outlineLvl w:val="2"/>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（補助対象者）</w:t>
      </w:r>
    </w:p>
    <w:p w14:paraId="4EC3EDD6" w14:textId="77777777" w:rsidR="007D19AB" w:rsidRPr="0013227C" w:rsidRDefault="007D19AB" w:rsidP="0013227C">
      <w:pPr>
        <w:widowControl/>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第4条 補助金の交付対象者は、次の各号のいずれかに該当する者とする。</w:t>
      </w:r>
    </w:p>
    <w:p w14:paraId="4D881690" w14:textId="5BA50FB4" w:rsidR="007D19AB" w:rsidRPr="0013227C" w:rsidRDefault="007D19AB" w:rsidP="0013227C">
      <w:pPr>
        <w:widowControl/>
        <w:numPr>
          <w:ilvl w:val="0"/>
          <w:numId w:val="3"/>
        </w:numPr>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町内に事業所又は住所を有する個人</w:t>
      </w:r>
      <w:r w:rsidR="00DD5656">
        <w:rPr>
          <w:rFonts w:ascii="ＭＳ 明朝" w:eastAsia="ＭＳ 明朝" w:hAnsi="ＭＳ 明朝" w:cs="ＭＳ Ｐゴシック" w:hint="eastAsia"/>
          <w:kern w:val="0"/>
          <w:sz w:val="22"/>
          <w:szCs w:val="22"/>
          <w14:ligatures w14:val="none"/>
        </w:rPr>
        <w:t>事業主および農業者</w:t>
      </w:r>
      <w:r w:rsidRPr="0013227C">
        <w:rPr>
          <w:rFonts w:ascii="ＭＳ 明朝" w:eastAsia="ＭＳ 明朝" w:hAnsi="ＭＳ 明朝" w:cs="ＭＳ Ｐゴシック"/>
          <w:kern w:val="0"/>
          <w:sz w:val="22"/>
          <w:szCs w:val="22"/>
          <w14:ligatures w14:val="none"/>
        </w:rPr>
        <w:t>、法人又は</w:t>
      </w:r>
      <w:r w:rsidR="00DD5656">
        <w:rPr>
          <w:rFonts w:ascii="ＭＳ 明朝" w:eastAsia="ＭＳ 明朝" w:hAnsi="ＭＳ 明朝" w:cs="ＭＳ Ｐゴシック" w:hint="eastAsia"/>
          <w:kern w:val="0"/>
          <w:sz w:val="22"/>
          <w:szCs w:val="22"/>
          <w14:ligatures w14:val="none"/>
        </w:rPr>
        <w:t>農業法人</w:t>
      </w:r>
    </w:p>
    <w:p w14:paraId="78D67AC2" w14:textId="77777777" w:rsidR="007D19AB" w:rsidRPr="0013227C" w:rsidRDefault="007D19AB" w:rsidP="0013227C">
      <w:pPr>
        <w:widowControl/>
        <w:numPr>
          <w:ilvl w:val="0"/>
          <w:numId w:val="3"/>
        </w:numPr>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町外事業者であっても、町内に補助対象設備を設置し、かつ町内需要家への供給その他地域裨益を確実に実施する者</w:t>
      </w:r>
    </w:p>
    <w:p w14:paraId="57306C9F" w14:textId="77777777" w:rsidR="007D19AB" w:rsidRPr="0013227C" w:rsidRDefault="007D19AB" w:rsidP="0013227C">
      <w:pPr>
        <w:widowControl/>
        <w:numPr>
          <w:ilvl w:val="0"/>
          <w:numId w:val="3"/>
        </w:numPr>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前2号に掲げる者のほか、町長が適当と認める者</w:t>
      </w:r>
    </w:p>
    <w:p w14:paraId="77C3EB3F" w14:textId="77777777" w:rsidR="007D19AB" w:rsidRPr="0013227C" w:rsidRDefault="007D19AB" w:rsidP="0013227C">
      <w:pPr>
        <w:widowControl/>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2　前項の規定にかかわらず、次の各号のいずれかに該当する者は対象としない。</w:t>
      </w:r>
    </w:p>
    <w:p w14:paraId="3224C7C6" w14:textId="77777777" w:rsidR="007D19AB" w:rsidRPr="0013227C" w:rsidRDefault="007D19AB" w:rsidP="0013227C">
      <w:pPr>
        <w:widowControl/>
        <w:numPr>
          <w:ilvl w:val="0"/>
          <w:numId w:val="4"/>
        </w:numPr>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町税等を滞納している者</w:t>
      </w:r>
    </w:p>
    <w:p w14:paraId="4810C262" w14:textId="77777777" w:rsidR="007D19AB" w:rsidRPr="0013227C" w:rsidRDefault="007D19AB" w:rsidP="0013227C">
      <w:pPr>
        <w:widowControl/>
        <w:numPr>
          <w:ilvl w:val="0"/>
          <w:numId w:val="4"/>
        </w:numPr>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暴力団等反社会的勢力に該当する者又は関与する者</w:t>
      </w:r>
    </w:p>
    <w:p w14:paraId="45FE0012" w14:textId="77777777" w:rsidR="007D19AB" w:rsidRPr="0013227C" w:rsidRDefault="007D19AB" w:rsidP="0013227C">
      <w:pPr>
        <w:widowControl/>
        <w:numPr>
          <w:ilvl w:val="0"/>
          <w:numId w:val="4"/>
        </w:numPr>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本事業と重複して同一設備について国その他の補助を受ける者</w:t>
      </w:r>
    </w:p>
    <w:p w14:paraId="3C557D8B" w14:textId="77777777" w:rsidR="007D19AB" w:rsidRPr="0013227C" w:rsidRDefault="007D19AB" w:rsidP="0013227C">
      <w:pPr>
        <w:widowControl/>
        <w:numPr>
          <w:ilvl w:val="0"/>
          <w:numId w:val="4"/>
        </w:numPr>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関係法令上必要な許認可、届出又は契約見込みがない者</w:t>
      </w:r>
    </w:p>
    <w:p w14:paraId="36BE1084" w14:textId="77777777" w:rsidR="007D19AB" w:rsidRDefault="007D19AB" w:rsidP="0013227C">
      <w:pPr>
        <w:widowControl/>
        <w:numPr>
          <w:ilvl w:val="0"/>
          <w:numId w:val="4"/>
        </w:numPr>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その他町長が不適当と認める者</w:t>
      </w:r>
    </w:p>
    <w:p w14:paraId="63011D50" w14:textId="0CCE8B59" w:rsidR="00DD5656" w:rsidRDefault="00DD5656" w:rsidP="00DD5656">
      <w:pPr>
        <w:widowControl/>
        <w:rPr>
          <w:rFonts w:ascii="ＭＳ 明朝" w:eastAsia="ＭＳ 明朝" w:hAnsi="ＭＳ 明朝" w:cs="ＭＳ Ｐゴシック"/>
          <w:kern w:val="0"/>
          <w:sz w:val="22"/>
          <w:szCs w:val="22"/>
          <w14:ligatures w14:val="none"/>
        </w:rPr>
      </w:pPr>
      <w:r>
        <w:rPr>
          <w:rFonts w:ascii="ＭＳ 明朝" w:eastAsia="ＭＳ 明朝" w:hAnsi="ＭＳ 明朝" w:cs="ＭＳ Ｐゴシック" w:hint="eastAsia"/>
          <w:kern w:val="0"/>
          <w:sz w:val="22"/>
          <w:szCs w:val="22"/>
          <w14:ligatures w14:val="none"/>
        </w:rPr>
        <w:t>（事前協議）</w:t>
      </w:r>
    </w:p>
    <w:p w14:paraId="0EE9D415" w14:textId="655FA1AE" w:rsidR="00DD5656" w:rsidRPr="0013227C" w:rsidRDefault="00DD5656" w:rsidP="00DD5656">
      <w:pPr>
        <w:widowControl/>
        <w:rPr>
          <w:rFonts w:ascii="ＭＳ 明朝" w:eastAsia="ＭＳ 明朝" w:hAnsi="ＭＳ 明朝" w:cs="ＭＳ Ｐゴシック"/>
          <w:kern w:val="0"/>
          <w:sz w:val="22"/>
          <w:szCs w:val="22"/>
          <w14:ligatures w14:val="none"/>
        </w:rPr>
      </w:pPr>
      <w:r>
        <w:rPr>
          <w:rFonts w:ascii="ＭＳ 明朝" w:eastAsia="ＭＳ 明朝" w:hAnsi="ＭＳ 明朝" w:cs="ＭＳ Ｐゴシック" w:hint="eastAsia"/>
          <w:kern w:val="0"/>
          <w:sz w:val="22"/>
          <w:szCs w:val="22"/>
          <w14:ligatures w14:val="none"/>
        </w:rPr>
        <w:t>第5条　補助金の交付を受けようとする者は、交付申請前に町長と事前協議を行わなければならない。</w:t>
      </w:r>
    </w:p>
    <w:p w14:paraId="348C7BAF" w14:textId="6A2D9CEB" w:rsidR="007D19AB" w:rsidRPr="0013227C" w:rsidRDefault="007D19AB" w:rsidP="0013227C">
      <w:pPr>
        <w:widowControl/>
        <w:outlineLvl w:val="2"/>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（補助対象設備の</w:t>
      </w:r>
      <w:r w:rsidR="00DD5656">
        <w:rPr>
          <w:rFonts w:ascii="ＭＳ 明朝" w:eastAsia="ＭＳ 明朝" w:hAnsi="ＭＳ 明朝" w:cs="ＭＳ Ｐゴシック" w:hint="eastAsia"/>
          <w:kern w:val="0"/>
          <w:sz w:val="22"/>
          <w:szCs w:val="22"/>
          <w14:ligatures w14:val="none"/>
        </w:rPr>
        <w:t>共通</w:t>
      </w:r>
      <w:r w:rsidRPr="0013227C">
        <w:rPr>
          <w:rFonts w:ascii="ＭＳ 明朝" w:eastAsia="ＭＳ 明朝" w:hAnsi="ＭＳ 明朝" w:cs="ＭＳ Ｐゴシック"/>
          <w:kern w:val="0"/>
          <w:sz w:val="22"/>
          <w:szCs w:val="22"/>
          <w14:ligatures w14:val="none"/>
        </w:rPr>
        <w:t>要件）</w:t>
      </w:r>
    </w:p>
    <w:p w14:paraId="0FC88EA8" w14:textId="77777777" w:rsidR="00DD5656" w:rsidRDefault="007D19AB" w:rsidP="0013227C">
      <w:pPr>
        <w:widowControl/>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第</w:t>
      </w:r>
      <w:r w:rsidR="00DD5656">
        <w:rPr>
          <w:rFonts w:ascii="ＭＳ 明朝" w:eastAsia="ＭＳ 明朝" w:hAnsi="ＭＳ 明朝" w:cs="ＭＳ Ｐゴシック" w:hint="eastAsia"/>
          <w:kern w:val="0"/>
          <w:sz w:val="22"/>
          <w:szCs w:val="22"/>
          <w14:ligatures w14:val="none"/>
        </w:rPr>
        <w:t>6</w:t>
      </w:r>
      <w:r w:rsidRPr="0013227C">
        <w:rPr>
          <w:rFonts w:ascii="ＭＳ 明朝" w:eastAsia="ＭＳ 明朝" w:hAnsi="ＭＳ 明朝" w:cs="ＭＳ Ｐゴシック"/>
          <w:kern w:val="0"/>
          <w:sz w:val="22"/>
          <w:szCs w:val="22"/>
          <w14:ligatures w14:val="none"/>
        </w:rPr>
        <w:t>条 補助対象設備は、</w:t>
      </w:r>
      <w:r w:rsidR="00DD5656">
        <w:rPr>
          <w:rFonts w:ascii="ＭＳ 明朝" w:eastAsia="ＭＳ 明朝" w:hAnsi="ＭＳ 明朝" w:cs="ＭＳ Ｐゴシック" w:hint="eastAsia"/>
          <w:kern w:val="0"/>
          <w:sz w:val="22"/>
          <w:szCs w:val="22"/>
          <w14:ligatures w14:val="none"/>
        </w:rPr>
        <w:t>次の各号の要件を満たすものとする。</w:t>
      </w:r>
    </w:p>
    <w:p w14:paraId="4E04CDF1" w14:textId="77777777" w:rsidR="00DD5656" w:rsidRDefault="00DD5656" w:rsidP="00DD5656">
      <w:pPr>
        <w:widowControl/>
        <w:ind w:firstLineChars="100" w:firstLine="220"/>
        <w:rPr>
          <w:rFonts w:ascii="ＭＳ 明朝" w:eastAsia="ＭＳ 明朝" w:hAnsi="ＭＳ 明朝" w:cs="ＭＳ Ｐゴシック"/>
          <w:kern w:val="0"/>
          <w:sz w:val="22"/>
          <w:szCs w:val="22"/>
          <w14:ligatures w14:val="none"/>
        </w:rPr>
      </w:pPr>
      <w:r>
        <w:rPr>
          <w:rFonts w:ascii="ＭＳ 明朝" w:eastAsia="ＭＳ 明朝" w:hAnsi="ＭＳ 明朝" w:cs="ＭＳ Ｐゴシック" w:hint="eastAsia"/>
          <w:kern w:val="0"/>
          <w:sz w:val="22"/>
          <w:szCs w:val="22"/>
          <w14:ligatures w14:val="none"/>
        </w:rPr>
        <w:t>1.関係法令を遵守していること</w:t>
      </w:r>
    </w:p>
    <w:p w14:paraId="0C37FFCA" w14:textId="77777777" w:rsidR="00DD5656" w:rsidRDefault="00DD5656" w:rsidP="00DD5656">
      <w:pPr>
        <w:widowControl/>
        <w:ind w:firstLineChars="100" w:firstLine="220"/>
        <w:rPr>
          <w:rFonts w:ascii="ＭＳ 明朝" w:eastAsia="ＭＳ 明朝" w:hAnsi="ＭＳ 明朝" w:cs="ＭＳ Ｐゴシック"/>
          <w:kern w:val="0"/>
          <w:sz w:val="22"/>
          <w:szCs w:val="22"/>
          <w14:ligatures w14:val="none"/>
        </w:rPr>
      </w:pPr>
      <w:r>
        <w:rPr>
          <w:rFonts w:ascii="ＭＳ 明朝" w:eastAsia="ＭＳ 明朝" w:hAnsi="ＭＳ 明朝" w:cs="ＭＳ Ｐゴシック" w:hint="eastAsia"/>
          <w:kern w:val="0"/>
          <w:sz w:val="22"/>
          <w:szCs w:val="22"/>
          <w14:ligatures w14:val="none"/>
        </w:rPr>
        <w:t>2.維持管理計画及び撤去計画を有すること</w:t>
      </w:r>
    </w:p>
    <w:p w14:paraId="6ACD527C" w14:textId="17379D31" w:rsidR="00DD5656" w:rsidRDefault="00DD5656" w:rsidP="00DD5656">
      <w:pPr>
        <w:widowControl/>
        <w:ind w:firstLineChars="100" w:firstLine="220"/>
        <w:rPr>
          <w:rFonts w:ascii="ＭＳ 明朝" w:eastAsia="ＭＳ 明朝" w:hAnsi="ＭＳ 明朝" w:cs="ＭＳ Ｐゴシック"/>
          <w:kern w:val="0"/>
          <w:sz w:val="22"/>
          <w:szCs w:val="22"/>
          <w14:ligatures w14:val="none"/>
        </w:rPr>
      </w:pPr>
      <w:r>
        <w:rPr>
          <w:rFonts w:ascii="ＭＳ 明朝" w:eastAsia="ＭＳ 明朝" w:hAnsi="ＭＳ 明朝" w:cs="ＭＳ Ｐゴシック" w:hint="eastAsia"/>
          <w:kern w:val="0"/>
          <w:sz w:val="22"/>
          <w:szCs w:val="22"/>
          <w14:ligatures w14:val="none"/>
        </w:rPr>
        <w:t>3.FIT又はFIP</w:t>
      </w:r>
      <w:r w:rsidR="002C632B">
        <w:rPr>
          <w:rFonts w:ascii="ＭＳ 明朝" w:eastAsia="ＭＳ 明朝" w:hAnsi="ＭＳ 明朝" w:cs="ＭＳ Ｐゴシック" w:hint="eastAsia"/>
          <w:kern w:val="0"/>
          <w:sz w:val="22"/>
          <w:szCs w:val="22"/>
          <w14:ligatures w14:val="none"/>
        </w:rPr>
        <w:t>認定を取得しないこと</w:t>
      </w:r>
    </w:p>
    <w:p w14:paraId="5832D25A" w14:textId="4A35372F" w:rsidR="002C632B" w:rsidRDefault="002C632B" w:rsidP="00DD5656">
      <w:pPr>
        <w:widowControl/>
        <w:ind w:firstLineChars="100" w:firstLine="220"/>
        <w:rPr>
          <w:rFonts w:ascii="ＭＳ 明朝" w:eastAsia="ＭＳ 明朝" w:hAnsi="ＭＳ 明朝" w:cs="ＭＳ Ｐゴシック"/>
          <w:kern w:val="0"/>
          <w:sz w:val="22"/>
          <w:szCs w:val="22"/>
          <w14:ligatures w14:val="none"/>
        </w:rPr>
      </w:pPr>
      <w:r>
        <w:rPr>
          <w:rFonts w:ascii="ＭＳ 明朝" w:eastAsia="ＭＳ 明朝" w:hAnsi="ＭＳ 明朝" w:cs="ＭＳ Ｐゴシック" w:hint="eastAsia"/>
          <w:kern w:val="0"/>
          <w:sz w:val="22"/>
          <w:szCs w:val="22"/>
          <w14:ligatures w14:val="none"/>
        </w:rPr>
        <w:t>4</w:t>
      </w:r>
      <w:r>
        <w:rPr>
          <w:rFonts w:ascii="ＭＳ 明朝" w:eastAsia="ＭＳ 明朝" w:hAnsi="ＭＳ 明朝" w:cs="ＭＳ Ｐゴシック"/>
          <w:kern w:val="0"/>
          <w:sz w:val="22"/>
          <w:szCs w:val="22"/>
          <w14:ligatures w14:val="none"/>
        </w:rPr>
        <w:t>.</w:t>
      </w:r>
      <w:r>
        <w:rPr>
          <w:rFonts w:ascii="ＭＳ 明朝" w:eastAsia="ＭＳ 明朝" w:hAnsi="ＭＳ 明朝" w:cs="ＭＳ Ｐゴシック" w:hint="eastAsia"/>
          <w:kern w:val="0"/>
          <w:sz w:val="22"/>
          <w:szCs w:val="22"/>
          <w14:ligatures w14:val="none"/>
        </w:rPr>
        <w:t>自己託送を行わないこと</w:t>
      </w:r>
    </w:p>
    <w:p w14:paraId="10B8513E" w14:textId="7038C6AE" w:rsidR="00DD5656" w:rsidRDefault="002C632B" w:rsidP="00DD5656">
      <w:pPr>
        <w:widowControl/>
        <w:ind w:firstLineChars="100" w:firstLine="220"/>
        <w:rPr>
          <w:rFonts w:ascii="Apple Color Emoji" w:eastAsia="ＭＳ 明朝" w:hAnsi="Apple Color Emoji" w:cs="Apple Color Emoji"/>
          <w:kern w:val="0"/>
          <w:sz w:val="22"/>
          <w:szCs w:val="22"/>
          <w14:ligatures w14:val="none"/>
        </w:rPr>
      </w:pPr>
      <w:r>
        <w:rPr>
          <w:rFonts w:ascii="ＭＳ 明朝" w:eastAsia="ＭＳ 明朝" w:hAnsi="ＭＳ 明朝" w:cs="ＭＳ Ｐゴシック"/>
          <w:kern w:val="0"/>
          <w:sz w:val="22"/>
          <w:szCs w:val="22"/>
          <w14:ligatures w14:val="none"/>
        </w:rPr>
        <w:t>5</w:t>
      </w:r>
      <w:r w:rsidR="00DD5656">
        <w:rPr>
          <w:rFonts w:ascii="ＭＳ 明朝" w:eastAsia="ＭＳ 明朝" w:hAnsi="ＭＳ 明朝" w:cs="ＭＳ Ｐゴシック" w:hint="eastAsia"/>
          <w:kern w:val="0"/>
          <w:sz w:val="22"/>
          <w:szCs w:val="22"/>
          <w14:ligatures w14:val="none"/>
        </w:rPr>
        <w:t>.発電した電力に</w:t>
      </w:r>
      <w:r>
        <w:rPr>
          <w:rFonts w:ascii="ＭＳ 明朝" w:eastAsia="ＭＳ 明朝" w:hAnsi="ＭＳ 明朝" w:cs="ＭＳ Ｐゴシック" w:hint="eastAsia"/>
          <w:kern w:val="0"/>
          <w:sz w:val="22"/>
          <w:szCs w:val="22"/>
          <w14:ligatures w14:val="none"/>
        </w:rPr>
        <w:t>紐づく</w:t>
      </w:r>
      <w:r w:rsidR="00DD5656">
        <w:rPr>
          <w:rFonts w:ascii="ＭＳ 明朝" w:eastAsia="ＭＳ 明朝" w:hAnsi="ＭＳ 明朝" w:cs="ＭＳ Ｐゴシック" w:hint="eastAsia"/>
          <w:kern w:val="0"/>
          <w:sz w:val="22"/>
          <w:szCs w:val="22"/>
          <w14:ligatures w14:val="none"/>
        </w:rPr>
        <w:t>環境価値は、</w:t>
      </w:r>
      <w:r w:rsidR="00D15278">
        <w:rPr>
          <w:rFonts w:ascii="ＭＳ 明朝" w:eastAsia="ＭＳ 明朝" w:hAnsi="ＭＳ 明朝" w:cs="ＭＳ Ｐゴシック" w:hint="eastAsia"/>
          <w:kern w:val="0"/>
          <w:sz w:val="22"/>
          <w:szCs w:val="22"/>
          <w14:ligatures w14:val="none"/>
        </w:rPr>
        <w:t>原則として町内需要家に</w:t>
      </w:r>
      <w:r w:rsidR="00D15278">
        <w:rPr>
          <w:rFonts w:ascii="Apple Color Emoji" w:eastAsia="ＭＳ 明朝" w:hAnsi="Apple Color Emoji" w:cs="Apple Color Emoji" w:hint="eastAsia"/>
          <w:kern w:val="0"/>
          <w:sz w:val="22"/>
          <w:szCs w:val="22"/>
          <w14:ligatures w14:val="none"/>
        </w:rPr>
        <w:t>帰属させること</w:t>
      </w:r>
    </w:p>
    <w:p w14:paraId="2AF6D540" w14:textId="1AEED2DF" w:rsidR="000F448F" w:rsidRPr="000F448F" w:rsidRDefault="000F448F" w:rsidP="000F448F">
      <w:pPr>
        <w:widowControl/>
        <w:ind w:leftChars="100" w:left="210"/>
        <w:rPr>
          <w:rFonts w:ascii="ＭＳ 明朝" w:eastAsia="ＭＳ 明朝" w:hAnsi="ＭＳ 明朝" w:cs="ＭＳ Ｐゴシック"/>
          <w:kern w:val="0"/>
          <w:sz w:val="22"/>
          <w:szCs w:val="22"/>
          <w14:ligatures w14:val="none"/>
        </w:rPr>
      </w:pPr>
      <w:r>
        <w:rPr>
          <w:rFonts w:ascii="ＭＳ 明朝" w:eastAsia="ＭＳ 明朝" w:hAnsi="ＭＳ 明朝" w:cs="ＭＳ Ｐゴシック" w:hint="eastAsia"/>
          <w:kern w:val="0"/>
          <w:sz w:val="22"/>
          <w:szCs w:val="22"/>
          <w14:ligatures w14:val="none"/>
        </w:rPr>
        <w:t>6.余剰電力が生じ、町内需要家で消費できずに売電する場合は、売電により得られた収入を補助対象設備</w:t>
      </w:r>
      <w:r w:rsidR="00821EA9">
        <w:rPr>
          <w:rFonts w:ascii="ＭＳ 明朝" w:eastAsia="ＭＳ 明朝" w:hAnsi="ＭＳ 明朝" w:cs="ＭＳ Ｐゴシック" w:hint="eastAsia"/>
          <w:kern w:val="0"/>
          <w:sz w:val="22"/>
          <w:szCs w:val="22"/>
          <w14:ligatures w14:val="none"/>
        </w:rPr>
        <w:t>の</w:t>
      </w:r>
      <w:r>
        <w:rPr>
          <w:rFonts w:ascii="ＭＳ 明朝" w:eastAsia="ＭＳ 明朝" w:hAnsi="ＭＳ 明朝" w:cs="ＭＳ Ｐゴシック" w:hint="eastAsia"/>
          <w:kern w:val="0"/>
          <w:sz w:val="22"/>
          <w:szCs w:val="22"/>
          <w14:ligatures w14:val="none"/>
        </w:rPr>
        <w:t>維持管理又は更新のための費用に充てるものとし、売電量、売電収入および当該収入の使途を帳簿により適切に管理すること</w:t>
      </w:r>
    </w:p>
    <w:p w14:paraId="5A1D0C8A" w14:textId="4891492A" w:rsidR="00292670" w:rsidRDefault="000F448F" w:rsidP="005A1C81">
      <w:pPr>
        <w:widowControl/>
        <w:ind w:leftChars="100" w:left="210"/>
        <w:rPr>
          <w:rFonts w:ascii="ＭＳ 明朝" w:eastAsia="ＭＳ 明朝" w:hAnsi="ＭＳ 明朝" w:cs="ＭＳ Ｐゴシック"/>
          <w:kern w:val="0"/>
          <w:sz w:val="22"/>
          <w:szCs w:val="22"/>
          <w14:ligatures w14:val="none"/>
        </w:rPr>
      </w:pPr>
      <w:r>
        <w:rPr>
          <w:rFonts w:ascii="ＭＳ 明朝" w:eastAsia="ＭＳ 明朝" w:hAnsi="ＭＳ 明朝" w:cs="ＭＳ Ｐゴシック" w:hint="eastAsia"/>
          <w:kern w:val="0"/>
          <w:sz w:val="22"/>
          <w:szCs w:val="22"/>
          <w14:ligatures w14:val="none"/>
        </w:rPr>
        <w:t>7</w:t>
      </w:r>
      <w:r w:rsidR="00DD5656">
        <w:rPr>
          <w:rFonts w:ascii="ＭＳ 明朝" w:eastAsia="ＭＳ 明朝" w:hAnsi="ＭＳ 明朝" w:cs="ＭＳ Ｐゴシック" w:hint="eastAsia"/>
          <w:kern w:val="0"/>
          <w:sz w:val="22"/>
          <w:szCs w:val="22"/>
          <w14:ligatures w14:val="none"/>
        </w:rPr>
        <w:t>.安全性及び周辺環境に配慮した計画であること</w:t>
      </w:r>
    </w:p>
    <w:p w14:paraId="44D71C35" w14:textId="7DEBFA7F" w:rsidR="00292670" w:rsidRDefault="000F448F" w:rsidP="00292670">
      <w:pPr>
        <w:widowControl/>
        <w:ind w:leftChars="100" w:left="210"/>
        <w:rPr>
          <w:rFonts w:ascii="ＭＳ 明朝" w:eastAsia="ＭＳ 明朝" w:hAnsi="ＭＳ 明朝" w:cs="ＭＳ Ｐゴシック"/>
          <w:kern w:val="0"/>
          <w:sz w:val="22"/>
          <w:szCs w:val="22"/>
          <w14:ligatures w14:val="none"/>
        </w:rPr>
      </w:pPr>
      <w:r>
        <w:rPr>
          <w:rFonts w:ascii="ＭＳ 明朝" w:eastAsia="ＭＳ 明朝" w:hAnsi="ＭＳ 明朝" w:cs="ＭＳ Ｐゴシック" w:hint="eastAsia"/>
          <w:kern w:val="0"/>
          <w:sz w:val="22"/>
          <w:szCs w:val="22"/>
          <w14:ligatures w14:val="none"/>
        </w:rPr>
        <w:t>8</w:t>
      </w:r>
      <w:r w:rsidR="00292670">
        <w:rPr>
          <w:rFonts w:ascii="ＭＳ 明朝" w:eastAsia="ＭＳ 明朝" w:hAnsi="ＭＳ 明朝" w:cs="ＭＳ Ｐゴシック"/>
          <w:kern w:val="0"/>
          <w:sz w:val="22"/>
          <w:szCs w:val="22"/>
          <w14:ligatures w14:val="none"/>
        </w:rPr>
        <w:t>.</w:t>
      </w:r>
      <w:r w:rsidR="00796FDF">
        <w:rPr>
          <w:rFonts w:ascii="ＭＳ 明朝" w:eastAsia="ＭＳ 明朝" w:hAnsi="ＭＳ 明朝" w:cs="ＭＳ Ｐゴシック" w:hint="eastAsia"/>
          <w:kern w:val="0"/>
          <w:sz w:val="22"/>
          <w:szCs w:val="22"/>
          <w14:ligatures w14:val="none"/>
        </w:rPr>
        <w:t>事業全体の費用効率性について、国実施要領に定める</w:t>
      </w:r>
      <w:r w:rsidR="00821EA9">
        <w:rPr>
          <w:rFonts w:ascii="ＭＳ 明朝" w:eastAsia="ＭＳ 明朝" w:hAnsi="ＭＳ 明朝" w:cs="ＭＳ Ｐゴシック" w:hint="eastAsia"/>
          <w:kern w:val="0"/>
          <w:sz w:val="22"/>
          <w:szCs w:val="22"/>
          <w14:ligatures w14:val="none"/>
        </w:rPr>
        <w:t>基準である</w:t>
      </w:r>
      <w:r w:rsidR="00292670">
        <w:rPr>
          <w:rFonts w:ascii="ＭＳ 明朝" w:eastAsia="ＭＳ 明朝" w:hAnsi="ＭＳ 明朝" w:cs="ＭＳ Ｐゴシック" w:hint="eastAsia"/>
          <w:kern w:val="0"/>
          <w:sz w:val="22"/>
          <w:szCs w:val="22"/>
          <w14:ligatures w14:val="none"/>
        </w:rPr>
        <w:t>25万円/t</w:t>
      </w:r>
      <w:r w:rsidR="00292670">
        <w:rPr>
          <w:rFonts w:ascii="ＭＳ 明朝" w:eastAsia="ＭＳ 明朝" w:hAnsi="ＭＳ 明朝" w:cs="ＭＳ Ｐゴシック"/>
          <w:kern w:val="0"/>
          <w:sz w:val="22"/>
          <w:szCs w:val="22"/>
          <w14:ligatures w14:val="none"/>
        </w:rPr>
        <w:t>-</w:t>
      </w:r>
      <w:r w:rsidR="00292670">
        <w:rPr>
          <w:rFonts w:ascii="ＭＳ 明朝" w:eastAsia="ＭＳ 明朝" w:hAnsi="ＭＳ 明朝" w:cs="ＭＳ Ｐゴシック" w:hint="eastAsia"/>
          <w:kern w:val="0"/>
          <w:sz w:val="22"/>
          <w:szCs w:val="22"/>
          <w14:ligatures w14:val="none"/>
        </w:rPr>
        <w:t>CO2</w:t>
      </w:r>
      <w:r w:rsidR="00821EA9">
        <w:rPr>
          <w:rFonts w:ascii="ＭＳ 明朝" w:eastAsia="ＭＳ 明朝" w:hAnsi="ＭＳ 明朝" w:cs="ＭＳ Ｐゴシック" w:hint="eastAsia"/>
          <w:kern w:val="0"/>
          <w:sz w:val="22"/>
          <w:szCs w:val="22"/>
          <w14:ligatures w14:val="none"/>
        </w:rPr>
        <w:t>以内</w:t>
      </w:r>
      <w:r w:rsidR="00796FDF">
        <w:rPr>
          <w:rFonts w:ascii="ＭＳ 明朝" w:eastAsia="ＭＳ 明朝" w:hAnsi="ＭＳ 明朝" w:cs="ＭＳ Ｐゴシック" w:hint="eastAsia"/>
          <w:kern w:val="0"/>
          <w:sz w:val="22"/>
          <w:szCs w:val="22"/>
          <w14:ligatures w14:val="none"/>
        </w:rPr>
        <w:t>を満たすこと。なお</w:t>
      </w:r>
      <w:r w:rsidR="00821EA9">
        <w:rPr>
          <w:rFonts w:ascii="ＭＳ 明朝" w:eastAsia="ＭＳ 明朝" w:hAnsi="ＭＳ 明朝" w:cs="ＭＳ Ｐゴシック" w:hint="eastAsia"/>
          <w:kern w:val="0"/>
          <w:sz w:val="22"/>
          <w:szCs w:val="22"/>
          <w14:ligatures w14:val="none"/>
        </w:rPr>
        <w:t>、</w:t>
      </w:r>
      <w:r w:rsidR="00796FDF">
        <w:rPr>
          <w:rFonts w:ascii="ＭＳ 明朝" w:eastAsia="ＭＳ 明朝" w:hAnsi="ＭＳ 明朝" w:cs="ＭＳ Ｐゴシック" w:hint="eastAsia"/>
          <w:kern w:val="0"/>
          <w:sz w:val="22"/>
          <w:szCs w:val="22"/>
          <w14:ligatures w14:val="none"/>
        </w:rPr>
        <w:t>基準を超える部分がある場合は、当該部分を補助対象経費から除外するものとする</w:t>
      </w:r>
    </w:p>
    <w:p w14:paraId="0C71B95A" w14:textId="2340BD12" w:rsidR="007D19AB" w:rsidRDefault="000F448F" w:rsidP="00292670">
      <w:pPr>
        <w:widowControl/>
        <w:ind w:leftChars="100" w:left="210"/>
        <w:rPr>
          <w:rFonts w:ascii="ＭＳ 明朝" w:eastAsia="ＭＳ 明朝" w:hAnsi="ＭＳ 明朝" w:cs="ＭＳ Ｐゴシック"/>
          <w:kern w:val="0"/>
          <w:sz w:val="22"/>
          <w:szCs w:val="22"/>
          <w14:ligatures w14:val="none"/>
        </w:rPr>
      </w:pPr>
      <w:r>
        <w:rPr>
          <w:rFonts w:ascii="ＭＳ 明朝" w:eastAsia="ＭＳ 明朝" w:hAnsi="ＭＳ 明朝" w:cs="ＭＳ Ｐゴシック" w:hint="eastAsia"/>
          <w:kern w:val="0"/>
          <w:sz w:val="22"/>
          <w:szCs w:val="22"/>
          <w14:ligatures w14:val="none"/>
        </w:rPr>
        <w:t>9</w:t>
      </w:r>
      <w:r w:rsidR="00292670">
        <w:rPr>
          <w:rFonts w:ascii="ＭＳ 明朝" w:eastAsia="ＭＳ 明朝" w:hAnsi="ＭＳ 明朝" w:cs="ＭＳ Ｐゴシック"/>
          <w:kern w:val="0"/>
          <w:sz w:val="22"/>
          <w:szCs w:val="22"/>
          <w14:ligatures w14:val="none"/>
        </w:rPr>
        <w:t>.</w:t>
      </w:r>
      <w:r w:rsidR="00292670">
        <w:rPr>
          <w:rFonts w:ascii="ＭＳ 明朝" w:eastAsia="ＭＳ 明朝" w:hAnsi="ＭＳ 明朝" w:cs="ＭＳ Ｐゴシック" w:hint="eastAsia"/>
          <w:kern w:val="0"/>
          <w:sz w:val="22"/>
          <w:szCs w:val="22"/>
          <w14:ligatures w14:val="none"/>
        </w:rPr>
        <w:t>導入する設備は既に商用実績があること</w:t>
      </w:r>
      <w:r w:rsidR="007D19AB" w:rsidRPr="0013227C">
        <w:rPr>
          <w:rFonts w:ascii="ＭＳ 明朝" w:eastAsia="ＭＳ 明朝" w:hAnsi="ＭＳ 明朝" w:cs="ＭＳ Ｐゴシック" w:hint="eastAsia"/>
          <w:kern w:val="0"/>
          <w:sz w:val="22"/>
          <w:szCs w:val="22"/>
          <w14:ligatures w14:val="none"/>
        </w:rPr>
        <w:br/>
      </w:r>
      <w:r>
        <w:rPr>
          <w:rFonts w:ascii="ＭＳ 明朝" w:eastAsia="ＭＳ 明朝" w:hAnsi="ＭＳ 明朝" w:cs="ＭＳ Ｐゴシック" w:hint="eastAsia"/>
          <w:kern w:val="0"/>
          <w:sz w:val="22"/>
          <w:szCs w:val="22"/>
          <w14:ligatures w14:val="none"/>
        </w:rPr>
        <w:t>10</w:t>
      </w:r>
      <w:r w:rsidR="005A1C81">
        <w:rPr>
          <w:rFonts w:ascii="ＭＳ 明朝" w:eastAsia="ＭＳ 明朝" w:hAnsi="ＭＳ 明朝" w:cs="ＭＳ Ｐゴシック" w:hint="eastAsia"/>
          <w:kern w:val="0"/>
          <w:sz w:val="22"/>
          <w:szCs w:val="22"/>
          <w14:ligatures w14:val="none"/>
        </w:rPr>
        <w:t>.国実施要領別紙</w:t>
      </w:r>
      <w:r w:rsidR="00796FDF">
        <w:rPr>
          <w:rFonts w:ascii="ＭＳ 明朝" w:eastAsia="ＭＳ 明朝" w:hAnsi="ＭＳ 明朝" w:cs="ＭＳ Ｐゴシック" w:hint="eastAsia"/>
          <w:kern w:val="0"/>
          <w:sz w:val="22"/>
          <w:szCs w:val="22"/>
          <w14:ligatures w14:val="none"/>
        </w:rPr>
        <w:t>２のうち、地域共生・地域裨益型太陽光発電設備に係る交付対象事業の要件</w:t>
      </w:r>
      <w:r w:rsidR="00821EA9">
        <w:rPr>
          <w:rFonts w:ascii="ＭＳ 明朝" w:eastAsia="ＭＳ 明朝" w:hAnsi="ＭＳ 明朝" w:cs="ＭＳ Ｐゴシック" w:hint="eastAsia"/>
          <w:kern w:val="0"/>
          <w:sz w:val="22"/>
          <w:szCs w:val="22"/>
          <w14:ligatures w14:val="none"/>
        </w:rPr>
        <w:t>及び</w:t>
      </w:r>
      <w:r w:rsidR="00796FDF">
        <w:rPr>
          <w:rFonts w:ascii="ＭＳ 明朝" w:eastAsia="ＭＳ 明朝" w:hAnsi="ＭＳ 明朝" w:cs="ＭＳ Ｐゴシック" w:hint="eastAsia"/>
          <w:kern w:val="0"/>
          <w:sz w:val="22"/>
          <w:szCs w:val="22"/>
          <w14:ligatures w14:val="none"/>
        </w:rPr>
        <w:t>交付要件を満たすもの</w:t>
      </w:r>
    </w:p>
    <w:p w14:paraId="01E05DD5" w14:textId="2EB7F624" w:rsidR="007D19AB" w:rsidRPr="0013227C" w:rsidRDefault="007D19AB" w:rsidP="0013227C">
      <w:pPr>
        <w:widowControl/>
        <w:outlineLvl w:val="2"/>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w:t>
      </w:r>
      <w:r w:rsidR="00707C66">
        <w:rPr>
          <w:rFonts w:ascii="ＭＳ 明朝" w:eastAsia="ＭＳ 明朝" w:hAnsi="ＭＳ 明朝" w:cs="ＭＳ Ｐゴシック" w:hint="eastAsia"/>
          <w:kern w:val="0"/>
          <w:sz w:val="22"/>
          <w:szCs w:val="22"/>
          <w14:ligatures w14:val="none"/>
        </w:rPr>
        <w:t>民有地・遊休地型の要件</w:t>
      </w:r>
      <w:r w:rsidRPr="0013227C">
        <w:rPr>
          <w:rFonts w:ascii="ＭＳ 明朝" w:eastAsia="ＭＳ 明朝" w:hAnsi="ＭＳ 明朝" w:cs="ＭＳ Ｐゴシック"/>
          <w:kern w:val="0"/>
          <w:sz w:val="22"/>
          <w:szCs w:val="22"/>
          <w14:ligatures w14:val="none"/>
        </w:rPr>
        <w:t>）</w:t>
      </w:r>
    </w:p>
    <w:p w14:paraId="1A94EF24" w14:textId="4A69EB48" w:rsidR="007D19AB" w:rsidRPr="0013227C" w:rsidRDefault="007D19AB" w:rsidP="00707C66">
      <w:pPr>
        <w:widowControl/>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lastRenderedPageBreak/>
        <w:t>第</w:t>
      </w:r>
      <w:r w:rsidR="005A1C81">
        <w:rPr>
          <w:rFonts w:ascii="ＭＳ 明朝" w:eastAsia="ＭＳ 明朝" w:hAnsi="ＭＳ 明朝" w:cs="ＭＳ Ｐゴシック" w:hint="eastAsia"/>
          <w:kern w:val="0"/>
          <w:sz w:val="22"/>
          <w:szCs w:val="22"/>
          <w14:ligatures w14:val="none"/>
        </w:rPr>
        <w:t>7</w:t>
      </w:r>
      <w:r w:rsidRPr="0013227C">
        <w:rPr>
          <w:rFonts w:ascii="ＭＳ 明朝" w:eastAsia="ＭＳ 明朝" w:hAnsi="ＭＳ 明朝" w:cs="ＭＳ Ｐゴシック"/>
          <w:kern w:val="0"/>
          <w:sz w:val="22"/>
          <w:szCs w:val="22"/>
          <w14:ligatures w14:val="none"/>
        </w:rPr>
        <w:t>条 第3条</w:t>
      </w:r>
      <w:r w:rsidR="00707C66">
        <w:rPr>
          <w:rFonts w:ascii="ＭＳ 明朝" w:eastAsia="ＭＳ 明朝" w:hAnsi="ＭＳ 明朝" w:cs="ＭＳ Ｐゴシック" w:hint="eastAsia"/>
          <w:kern w:val="0"/>
          <w:sz w:val="22"/>
          <w:szCs w:val="22"/>
          <w14:ligatures w14:val="none"/>
        </w:rPr>
        <w:t>第1</w:t>
      </w:r>
      <w:r w:rsidRPr="0013227C">
        <w:rPr>
          <w:rFonts w:ascii="ＭＳ 明朝" w:eastAsia="ＭＳ 明朝" w:hAnsi="ＭＳ 明朝" w:cs="ＭＳ Ｐゴシック"/>
          <w:kern w:val="0"/>
          <w:sz w:val="22"/>
          <w:szCs w:val="22"/>
          <w14:ligatures w14:val="none"/>
        </w:rPr>
        <w:t>号の事業は、</w:t>
      </w:r>
      <w:r w:rsidR="00707C66">
        <w:rPr>
          <w:rFonts w:ascii="ＭＳ 明朝" w:eastAsia="ＭＳ 明朝" w:hAnsi="ＭＳ 明朝" w:cs="ＭＳ Ｐゴシック" w:hint="eastAsia"/>
          <w:kern w:val="0"/>
          <w:sz w:val="22"/>
          <w:szCs w:val="22"/>
          <w14:ligatures w14:val="none"/>
        </w:rPr>
        <w:t>次の各号を満たすものとする。</w:t>
      </w:r>
    </w:p>
    <w:p w14:paraId="5EA6F897" w14:textId="600DE90F" w:rsidR="007D19AB" w:rsidRPr="0013227C" w:rsidRDefault="00707C66" w:rsidP="00707C66">
      <w:pPr>
        <w:widowControl/>
        <w:ind w:firstLineChars="100" w:firstLine="220"/>
        <w:rPr>
          <w:rFonts w:ascii="ＭＳ 明朝" w:eastAsia="ＭＳ 明朝" w:hAnsi="ＭＳ 明朝" w:cs="ＭＳ Ｐゴシック"/>
          <w:kern w:val="0"/>
          <w:sz w:val="22"/>
          <w:szCs w:val="22"/>
          <w14:ligatures w14:val="none"/>
        </w:rPr>
      </w:pPr>
      <w:r>
        <w:rPr>
          <w:rFonts w:ascii="ＭＳ 明朝" w:eastAsia="ＭＳ 明朝" w:hAnsi="ＭＳ 明朝" w:cs="ＭＳ Ｐゴシック" w:hint="eastAsia"/>
          <w:kern w:val="0"/>
          <w:sz w:val="22"/>
          <w:szCs w:val="22"/>
          <w14:ligatures w14:val="none"/>
        </w:rPr>
        <w:t>1.</w:t>
      </w:r>
      <w:r w:rsidR="007D19AB" w:rsidRPr="0013227C">
        <w:rPr>
          <w:rFonts w:ascii="ＭＳ 明朝" w:eastAsia="ＭＳ 明朝" w:hAnsi="ＭＳ 明朝" w:cs="ＭＳ Ｐゴシック"/>
          <w:kern w:val="0"/>
          <w:sz w:val="22"/>
          <w:szCs w:val="22"/>
          <w14:ligatures w14:val="none"/>
        </w:rPr>
        <w:t>設置場所が町内の民有地、遊休地、未利用地、遊休化した事業用地その他町長が認める土地であること。</w:t>
      </w:r>
    </w:p>
    <w:p w14:paraId="469BA1C1" w14:textId="34045103" w:rsidR="007D19AB" w:rsidRPr="0013227C" w:rsidRDefault="00707C66" w:rsidP="00707C66">
      <w:pPr>
        <w:widowControl/>
        <w:ind w:firstLineChars="100" w:firstLine="220"/>
        <w:rPr>
          <w:rFonts w:ascii="ＭＳ 明朝" w:eastAsia="ＭＳ 明朝" w:hAnsi="ＭＳ 明朝" w:cs="ＭＳ Ｐゴシック"/>
          <w:kern w:val="0"/>
          <w:sz w:val="22"/>
          <w:szCs w:val="22"/>
          <w14:ligatures w14:val="none"/>
        </w:rPr>
      </w:pPr>
      <w:r>
        <w:rPr>
          <w:rFonts w:ascii="ＭＳ 明朝" w:eastAsia="ＭＳ 明朝" w:hAnsi="ＭＳ 明朝" w:cs="ＭＳ Ｐゴシック" w:hint="eastAsia"/>
          <w:kern w:val="0"/>
          <w:sz w:val="22"/>
          <w:szCs w:val="22"/>
          <w14:ligatures w14:val="none"/>
        </w:rPr>
        <w:t>2.</w:t>
      </w:r>
      <w:r w:rsidR="007D19AB" w:rsidRPr="0013227C">
        <w:rPr>
          <w:rFonts w:ascii="ＭＳ 明朝" w:eastAsia="ＭＳ 明朝" w:hAnsi="ＭＳ 明朝" w:cs="ＭＳ Ｐゴシック"/>
          <w:kern w:val="0"/>
          <w:sz w:val="22"/>
          <w:szCs w:val="22"/>
          <w14:ligatures w14:val="none"/>
        </w:rPr>
        <w:t>土地利用、景観、防災、排水、反射光、安全対策その他関係法令に適合すること。</w:t>
      </w:r>
    </w:p>
    <w:p w14:paraId="5B994E57" w14:textId="5EA8CF31" w:rsidR="007D19AB" w:rsidRPr="0013227C" w:rsidRDefault="00707C66" w:rsidP="00707C66">
      <w:pPr>
        <w:widowControl/>
        <w:ind w:firstLineChars="100" w:firstLine="220"/>
        <w:rPr>
          <w:rFonts w:ascii="ＭＳ 明朝" w:eastAsia="ＭＳ 明朝" w:hAnsi="ＭＳ 明朝" w:cs="ＭＳ Ｐゴシック"/>
          <w:kern w:val="0"/>
          <w:sz w:val="22"/>
          <w:szCs w:val="22"/>
          <w14:ligatures w14:val="none"/>
        </w:rPr>
      </w:pPr>
      <w:r>
        <w:rPr>
          <w:rFonts w:ascii="ＭＳ 明朝" w:eastAsia="ＭＳ 明朝" w:hAnsi="ＭＳ 明朝" w:cs="ＭＳ Ｐゴシック" w:hint="eastAsia"/>
          <w:kern w:val="0"/>
          <w:sz w:val="22"/>
          <w:szCs w:val="22"/>
          <w14:ligatures w14:val="none"/>
        </w:rPr>
        <w:t>3.</w:t>
      </w:r>
      <w:r w:rsidR="007D19AB" w:rsidRPr="0013227C">
        <w:rPr>
          <w:rFonts w:ascii="ＭＳ 明朝" w:eastAsia="ＭＳ 明朝" w:hAnsi="ＭＳ 明朝" w:cs="ＭＳ Ｐゴシック"/>
          <w:kern w:val="0"/>
          <w:sz w:val="22"/>
          <w:szCs w:val="22"/>
          <w14:ligatures w14:val="none"/>
        </w:rPr>
        <w:t>地権者の同意が書面で確認できること。</w:t>
      </w:r>
    </w:p>
    <w:p w14:paraId="235F48A8" w14:textId="3314C59C" w:rsidR="007D19AB" w:rsidRDefault="00707C66" w:rsidP="00155569">
      <w:pPr>
        <w:widowControl/>
        <w:ind w:leftChars="100" w:left="430" w:hangingChars="100" w:hanging="220"/>
        <w:rPr>
          <w:rFonts w:ascii="ＭＳ 明朝" w:eastAsia="ＭＳ 明朝" w:hAnsi="ＭＳ 明朝" w:cs="ＭＳ Ｐゴシック"/>
          <w:kern w:val="0"/>
          <w:sz w:val="22"/>
          <w:szCs w:val="22"/>
          <w14:ligatures w14:val="none"/>
        </w:rPr>
      </w:pPr>
      <w:r>
        <w:rPr>
          <w:rFonts w:ascii="ＭＳ 明朝" w:eastAsia="ＭＳ 明朝" w:hAnsi="ＭＳ 明朝" w:cs="ＭＳ Ｐゴシック" w:hint="eastAsia"/>
          <w:kern w:val="0"/>
          <w:sz w:val="22"/>
          <w:szCs w:val="22"/>
          <w14:ligatures w14:val="none"/>
        </w:rPr>
        <w:t>4.次のいずれかの地域裨益を有すること</w:t>
      </w:r>
      <w:r w:rsidR="007D19AB" w:rsidRPr="0013227C">
        <w:rPr>
          <w:rFonts w:ascii="ＭＳ 明朝" w:eastAsia="ＭＳ 明朝" w:hAnsi="ＭＳ 明朝" w:cs="ＭＳ Ｐゴシック"/>
          <w:kern w:val="0"/>
          <w:sz w:val="22"/>
          <w:szCs w:val="22"/>
          <w14:ligatures w14:val="none"/>
        </w:rPr>
        <w:br/>
        <w:t>ア 町内の公共施設</w:t>
      </w:r>
      <w:r w:rsidR="00155569">
        <w:rPr>
          <w:rFonts w:ascii="ＭＳ 明朝" w:eastAsia="ＭＳ 明朝" w:hAnsi="ＭＳ 明朝" w:cs="ＭＳ Ｐゴシック" w:hint="eastAsia"/>
          <w:kern w:val="0"/>
          <w:sz w:val="22"/>
          <w:szCs w:val="22"/>
          <w14:ligatures w14:val="none"/>
        </w:rPr>
        <w:t>への電力供給</w:t>
      </w:r>
      <w:r w:rsidR="007D19AB" w:rsidRPr="0013227C">
        <w:rPr>
          <w:rFonts w:ascii="ＭＳ 明朝" w:eastAsia="ＭＳ 明朝" w:hAnsi="ＭＳ 明朝" w:cs="ＭＳ Ｐゴシック"/>
          <w:kern w:val="0"/>
          <w:sz w:val="22"/>
          <w:szCs w:val="22"/>
          <w14:ligatures w14:val="none"/>
        </w:rPr>
        <w:br/>
        <w:t>イ 町内事業者又は農林業関連施設</w:t>
      </w:r>
      <w:r w:rsidR="00155569">
        <w:rPr>
          <w:rFonts w:ascii="ＭＳ 明朝" w:eastAsia="ＭＳ 明朝" w:hAnsi="ＭＳ 明朝" w:cs="ＭＳ Ｐゴシック" w:hint="eastAsia"/>
          <w:kern w:val="0"/>
          <w:sz w:val="22"/>
          <w:szCs w:val="22"/>
          <w14:ligatures w14:val="none"/>
        </w:rPr>
        <w:t>への電力供給</w:t>
      </w:r>
      <w:r w:rsidR="007D19AB" w:rsidRPr="0013227C">
        <w:rPr>
          <w:rFonts w:ascii="ＭＳ 明朝" w:eastAsia="ＭＳ 明朝" w:hAnsi="ＭＳ 明朝" w:cs="ＭＳ Ｐゴシック"/>
          <w:kern w:val="0"/>
          <w:sz w:val="22"/>
          <w:szCs w:val="22"/>
          <w14:ligatures w14:val="none"/>
        </w:rPr>
        <w:br/>
        <w:t>ウ 地域新電力</w:t>
      </w:r>
      <w:r w:rsidR="00155569">
        <w:rPr>
          <w:rFonts w:ascii="ＭＳ 明朝" w:eastAsia="ＭＳ 明朝" w:hAnsi="ＭＳ 明朝" w:cs="ＭＳ Ｐゴシック" w:hint="eastAsia"/>
          <w:kern w:val="0"/>
          <w:sz w:val="22"/>
          <w:szCs w:val="22"/>
          <w14:ligatures w14:val="none"/>
        </w:rPr>
        <w:t>等を通じた電力供給</w:t>
      </w:r>
      <w:r w:rsidR="007D19AB" w:rsidRPr="0013227C">
        <w:rPr>
          <w:rFonts w:ascii="ＭＳ 明朝" w:eastAsia="ＭＳ 明朝" w:hAnsi="ＭＳ 明朝" w:cs="ＭＳ Ｐゴシック"/>
          <w:kern w:val="0"/>
          <w:sz w:val="22"/>
          <w:szCs w:val="22"/>
          <w14:ligatures w14:val="none"/>
        </w:rPr>
        <w:br/>
        <w:t>エ 停電時に地域へ開放可能な非常用電源</w:t>
      </w:r>
    </w:p>
    <w:p w14:paraId="29682FBE" w14:textId="224FD748" w:rsidR="002C632B" w:rsidRPr="0013227C" w:rsidRDefault="00155569" w:rsidP="002C632B">
      <w:pPr>
        <w:widowControl/>
        <w:ind w:leftChars="100" w:left="430" w:hangingChars="100" w:hanging="220"/>
        <w:rPr>
          <w:rFonts w:ascii="ＭＳ 明朝" w:eastAsia="ＭＳ 明朝" w:hAnsi="ＭＳ 明朝" w:cs="ＭＳ Ｐゴシック"/>
          <w:kern w:val="0"/>
          <w:sz w:val="22"/>
          <w:szCs w:val="22"/>
          <w14:ligatures w14:val="none"/>
        </w:rPr>
      </w:pPr>
      <w:r>
        <w:rPr>
          <w:rFonts w:ascii="ＭＳ 明朝" w:eastAsia="ＭＳ 明朝" w:hAnsi="ＭＳ 明朝" w:cs="ＭＳ Ｐゴシック" w:hint="eastAsia"/>
          <w:kern w:val="0"/>
          <w:sz w:val="22"/>
          <w:szCs w:val="22"/>
          <w14:ligatures w14:val="none"/>
        </w:rPr>
        <w:t xml:space="preserve">　オ 地域への経済還元</w:t>
      </w:r>
      <w:r w:rsidR="002C632B">
        <w:rPr>
          <w:rFonts w:ascii="ＭＳ 明朝" w:eastAsia="ＭＳ 明朝" w:hAnsi="ＭＳ 明朝" w:cs="ＭＳ Ｐゴシック" w:hint="eastAsia"/>
          <w:kern w:val="0"/>
          <w:sz w:val="22"/>
          <w:szCs w:val="22"/>
          <w14:ligatures w14:val="none"/>
        </w:rPr>
        <w:t>及び地域環境保全と持続的発展への寄与</w:t>
      </w:r>
    </w:p>
    <w:p w14:paraId="197321D6" w14:textId="5B6B1DE6" w:rsidR="007D19AB" w:rsidRPr="0013227C" w:rsidRDefault="00155569" w:rsidP="00155569">
      <w:pPr>
        <w:widowControl/>
        <w:ind w:firstLineChars="150" w:firstLine="330"/>
        <w:rPr>
          <w:rFonts w:ascii="ＭＳ 明朝" w:eastAsia="ＭＳ 明朝" w:hAnsi="ＭＳ 明朝" w:cs="ＭＳ Ｐゴシック"/>
          <w:kern w:val="0"/>
          <w:sz w:val="22"/>
          <w:szCs w:val="22"/>
          <w14:ligatures w14:val="none"/>
        </w:rPr>
      </w:pPr>
      <w:r>
        <w:rPr>
          <w:rFonts w:ascii="ＭＳ 明朝" w:eastAsia="ＭＳ 明朝" w:hAnsi="ＭＳ 明朝" w:cs="ＭＳ Ｐゴシック" w:hint="eastAsia"/>
          <w:kern w:val="0"/>
          <w:sz w:val="22"/>
          <w:szCs w:val="22"/>
          <w14:ligatures w14:val="none"/>
        </w:rPr>
        <w:t>5.</w:t>
      </w:r>
      <w:r w:rsidR="007D19AB" w:rsidRPr="0013227C">
        <w:rPr>
          <w:rFonts w:ascii="ＭＳ 明朝" w:eastAsia="ＭＳ 明朝" w:hAnsi="ＭＳ 明朝" w:cs="ＭＳ Ｐゴシック"/>
          <w:kern w:val="0"/>
          <w:sz w:val="22"/>
          <w:szCs w:val="22"/>
          <w14:ligatures w14:val="none"/>
        </w:rPr>
        <w:t>維持管理計画、除草計画、廃棄・撤去計画及び資金計画を有すること。</w:t>
      </w:r>
    </w:p>
    <w:p w14:paraId="70E5C92F" w14:textId="3EBCCBED" w:rsidR="007D19AB" w:rsidRPr="0013227C" w:rsidRDefault="00155569" w:rsidP="00155569">
      <w:pPr>
        <w:widowControl/>
        <w:ind w:firstLineChars="150" w:firstLine="330"/>
        <w:rPr>
          <w:rFonts w:ascii="ＭＳ 明朝" w:eastAsia="ＭＳ 明朝" w:hAnsi="ＭＳ 明朝" w:cs="ＭＳ Ｐゴシック"/>
          <w:kern w:val="0"/>
          <w:sz w:val="22"/>
          <w:szCs w:val="22"/>
          <w14:ligatures w14:val="none"/>
        </w:rPr>
      </w:pPr>
      <w:r>
        <w:rPr>
          <w:rFonts w:ascii="ＭＳ 明朝" w:eastAsia="ＭＳ 明朝" w:hAnsi="ＭＳ 明朝" w:cs="ＭＳ Ｐゴシック" w:hint="eastAsia"/>
          <w:kern w:val="0"/>
          <w:sz w:val="22"/>
          <w:szCs w:val="22"/>
          <w14:ligatures w14:val="none"/>
        </w:rPr>
        <w:t>6.</w:t>
      </w:r>
      <w:r w:rsidR="007D19AB" w:rsidRPr="0013227C">
        <w:rPr>
          <w:rFonts w:ascii="ＭＳ 明朝" w:eastAsia="ＭＳ 明朝" w:hAnsi="ＭＳ 明朝" w:cs="ＭＳ Ｐゴシック"/>
          <w:kern w:val="0"/>
          <w:sz w:val="22"/>
          <w:szCs w:val="22"/>
          <w14:ligatures w14:val="none"/>
        </w:rPr>
        <w:t>地域説明又は地元関係者との協議を実施し</w:t>
      </w:r>
      <w:r w:rsidR="00D15278">
        <w:rPr>
          <w:rFonts w:ascii="ＭＳ 明朝" w:eastAsia="ＭＳ 明朝" w:hAnsi="ＭＳ 明朝" w:cs="ＭＳ Ｐゴシック" w:hint="eastAsia"/>
          <w:kern w:val="0"/>
          <w:sz w:val="22"/>
          <w:szCs w:val="22"/>
          <w14:ligatures w14:val="none"/>
        </w:rPr>
        <w:t>、書面で記録すること。</w:t>
      </w:r>
    </w:p>
    <w:p w14:paraId="3A6403FD" w14:textId="48C4FB14" w:rsidR="007D19AB" w:rsidRDefault="00155569" w:rsidP="00155569">
      <w:pPr>
        <w:widowControl/>
        <w:ind w:firstLineChars="150" w:firstLine="330"/>
        <w:rPr>
          <w:rFonts w:ascii="ＭＳ 明朝" w:eastAsia="ＭＳ 明朝" w:hAnsi="ＭＳ 明朝" w:cs="ＭＳ Ｐゴシック"/>
          <w:kern w:val="0"/>
          <w:sz w:val="22"/>
          <w:szCs w:val="22"/>
          <w14:ligatures w14:val="none"/>
        </w:rPr>
      </w:pPr>
      <w:r>
        <w:rPr>
          <w:rFonts w:ascii="ＭＳ 明朝" w:eastAsia="ＭＳ 明朝" w:hAnsi="ＭＳ 明朝" w:cs="ＭＳ Ｐゴシック" w:hint="eastAsia"/>
          <w:kern w:val="0"/>
          <w:sz w:val="22"/>
          <w:szCs w:val="22"/>
          <w14:ligatures w14:val="none"/>
        </w:rPr>
        <w:t>7.</w:t>
      </w:r>
      <w:r w:rsidR="007D19AB" w:rsidRPr="0013227C">
        <w:rPr>
          <w:rFonts w:ascii="ＭＳ 明朝" w:eastAsia="ＭＳ 明朝" w:hAnsi="ＭＳ 明朝" w:cs="ＭＳ Ｐゴシック"/>
          <w:kern w:val="0"/>
          <w:sz w:val="22"/>
          <w:szCs w:val="22"/>
          <w14:ligatures w14:val="none"/>
        </w:rPr>
        <w:t>町内施工事業者又は町内保守事業者の活用に努めること。</w:t>
      </w:r>
    </w:p>
    <w:p w14:paraId="1E852B0B" w14:textId="2EB10AA9" w:rsidR="00155569" w:rsidRPr="0013227C" w:rsidRDefault="00155569" w:rsidP="00155569">
      <w:pPr>
        <w:widowControl/>
        <w:rPr>
          <w:rFonts w:ascii="ＭＳ 明朝" w:eastAsia="ＭＳ 明朝" w:hAnsi="ＭＳ 明朝" w:cs="ＭＳ Ｐゴシック"/>
          <w:kern w:val="0"/>
          <w:sz w:val="22"/>
          <w:szCs w:val="22"/>
          <w14:ligatures w14:val="none"/>
        </w:rPr>
      </w:pPr>
      <w:r>
        <w:rPr>
          <w:rFonts w:ascii="ＭＳ 明朝" w:eastAsia="ＭＳ 明朝" w:hAnsi="ＭＳ 明朝" w:cs="ＭＳ Ｐゴシック" w:hint="eastAsia"/>
          <w:kern w:val="0"/>
          <w:sz w:val="22"/>
          <w:szCs w:val="22"/>
          <w14:ligatures w14:val="none"/>
        </w:rPr>
        <w:t>（営農型の要件）</w:t>
      </w:r>
    </w:p>
    <w:p w14:paraId="29F9DAC0" w14:textId="5612F5E7" w:rsidR="007D19AB" w:rsidRPr="0013227C" w:rsidRDefault="00155569" w:rsidP="0013227C">
      <w:pPr>
        <w:widowControl/>
        <w:outlineLvl w:val="3"/>
        <w:rPr>
          <w:rFonts w:ascii="ＭＳ 明朝" w:eastAsia="ＭＳ 明朝" w:hAnsi="ＭＳ 明朝" w:cs="ＭＳ Ｐゴシック"/>
          <w:kern w:val="0"/>
          <w:sz w:val="22"/>
          <w:szCs w:val="22"/>
          <w14:ligatures w14:val="none"/>
        </w:rPr>
      </w:pPr>
      <w:r>
        <w:rPr>
          <w:rFonts w:ascii="ＭＳ 明朝" w:eastAsia="ＭＳ 明朝" w:hAnsi="ＭＳ 明朝" w:cs="ＭＳ Ｐゴシック" w:hint="eastAsia"/>
          <w:kern w:val="0"/>
          <w:sz w:val="22"/>
          <w:szCs w:val="22"/>
          <w14:ligatures w14:val="none"/>
        </w:rPr>
        <w:t xml:space="preserve">第8条　</w:t>
      </w:r>
      <w:r w:rsidRPr="0013227C">
        <w:rPr>
          <w:rFonts w:ascii="ＭＳ 明朝" w:eastAsia="ＭＳ 明朝" w:hAnsi="ＭＳ 明朝" w:cs="ＭＳ Ｐゴシック"/>
          <w:kern w:val="0"/>
          <w:sz w:val="22"/>
          <w:szCs w:val="22"/>
          <w14:ligatures w14:val="none"/>
        </w:rPr>
        <w:t>第3条</w:t>
      </w:r>
      <w:r>
        <w:rPr>
          <w:rFonts w:ascii="ＭＳ 明朝" w:eastAsia="ＭＳ 明朝" w:hAnsi="ＭＳ 明朝" w:cs="ＭＳ Ｐゴシック" w:hint="eastAsia"/>
          <w:kern w:val="0"/>
          <w:sz w:val="22"/>
          <w:szCs w:val="22"/>
          <w14:ligatures w14:val="none"/>
        </w:rPr>
        <w:t>第2</w:t>
      </w:r>
      <w:r w:rsidRPr="0013227C">
        <w:rPr>
          <w:rFonts w:ascii="ＭＳ 明朝" w:eastAsia="ＭＳ 明朝" w:hAnsi="ＭＳ 明朝" w:cs="ＭＳ Ｐゴシック"/>
          <w:kern w:val="0"/>
          <w:sz w:val="22"/>
          <w:szCs w:val="22"/>
          <w14:ligatures w14:val="none"/>
        </w:rPr>
        <w:t>号の事業は、</w:t>
      </w:r>
      <w:r>
        <w:rPr>
          <w:rFonts w:ascii="ＭＳ 明朝" w:eastAsia="ＭＳ 明朝" w:hAnsi="ＭＳ 明朝" w:cs="ＭＳ Ｐゴシック" w:hint="eastAsia"/>
          <w:kern w:val="0"/>
          <w:sz w:val="22"/>
          <w:szCs w:val="22"/>
          <w14:ligatures w14:val="none"/>
        </w:rPr>
        <w:t>次の各号を満たすものとする。</w:t>
      </w:r>
    </w:p>
    <w:p w14:paraId="7149C96B" w14:textId="4F15CE5F" w:rsidR="007D19AB" w:rsidRPr="0013227C" w:rsidRDefault="007D19AB" w:rsidP="0013227C">
      <w:pPr>
        <w:widowControl/>
        <w:numPr>
          <w:ilvl w:val="0"/>
          <w:numId w:val="6"/>
        </w:numPr>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農地法その他関係法令に基づく一時転用許可その他必要な許認可の取得が見込まれ、又は取得済みであること。</w:t>
      </w:r>
    </w:p>
    <w:p w14:paraId="36C10DA0" w14:textId="77777777" w:rsidR="007D19AB" w:rsidRPr="0013227C" w:rsidRDefault="007D19AB" w:rsidP="0013227C">
      <w:pPr>
        <w:widowControl/>
        <w:numPr>
          <w:ilvl w:val="0"/>
          <w:numId w:val="6"/>
        </w:numPr>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下部農地において営農を継続すること、又は遊休農地等であって営農を再開すること。</w:t>
      </w:r>
    </w:p>
    <w:p w14:paraId="2734816D" w14:textId="06F3CCEA" w:rsidR="007D19AB" w:rsidRPr="0013227C" w:rsidRDefault="007D19AB" w:rsidP="0013227C">
      <w:pPr>
        <w:widowControl/>
        <w:numPr>
          <w:ilvl w:val="0"/>
          <w:numId w:val="6"/>
        </w:numPr>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営農計画書、作付</w:t>
      </w:r>
      <w:r w:rsidR="00343C0A">
        <w:rPr>
          <w:rFonts w:ascii="ＭＳ 明朝" w:eastAsia="ＭＳ 明朝" w:hAnsi="ＭＳ 明朝" w:cs="ＭＳ Ｐゴシック" w:hint="eastAsia"/>
          <w:kern w:val="0"/>
          <w:sz w:val="22"/>
          <w:szCs w:val="22"/>
          <w14:ligatures w14:val="none"/>
        </w:rPr>
        <w:t>け</w:t>
      </w:r>
      <w:r w:rsidRPr="0013227C">
        <w:rPr>
          <w:rFonts w:ascii="ＭＳ 明朝" w:eastAsia="ＭＳ 明朝" w:hAnsi="ＭＳ 明朝" w:cs="ＭＳ Ｐゴシック"/>
          <w:kern w:val="0"/>
          <w:sz w:val="22"/>
          <w:szCs w:val="22"/>
          <w14:ligatures w14:val="none"/>
        </w:rPr>
        <w:t>計画、収支計画、農業機械の走行動線、作業体制及び販売計画を提出すること。</w:t>
      </w:r>
    </w:p>
    <w:p w14:paraId="1316E2A6" w14:textId="77777777" w:rsidR="007D19AB" w:rsidRPr="0013227C" w:rsidRDefault="007D19AB" w:rsidP="0013227C">
      <w:pPr>
        <w:widowControl/>
        <w:numPr>
          <w:ilvl w:val="0"/>
          <w:numId w:val="6"/>
        </w:numPr>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過度な遮光とならない配置であること。</w:t>
      </w:r>
    </w:p>
    <w:p w14:paraId="7001B532" w14:textId="77777777" w:rsidR="007D19AB" w:rsidRPr="0013227C" w:rsidRDefault="007D19AB" w:rsidP="0013227C">
      <w:pPr>
        <w:widowControl/>
        <w:numPr>
          <w:ilvl w:val="0"/>
          <w:numId w:val="6"/>
        </w:numPr>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農業収量の維持、地域農業への寄与及び耕作放棄地の発生抑制に資すること。</w:t>
      </w:r>
    </w:p>
    <w:p w14:paraId="0C913687" w14:textId="77777777" w:rsidR="007D19AB" w:rsidRPr="0013227C" w:rsidRDefault="007D19AB" w:rsidP="0013227C">
      <w:pPr>
        <w:widowControl/>
        <w:numPr>
          <w:ilvl w:val="0"/>
          <w:numId w:val="6"/>
        </w:numPr>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発電した電力又は環境価値が町内の農業施設、公共施設その他町内需要家に裨益すること。</w:t>
      </w:r>
    </w:p>
    <w:p w14:paraId="39E59A28" w14:textId="77777777" w:rsidR="007D19AB" w:rsidRDefault="007D19AB" w:rsidP="0013227C">
      <w:pPr>
        <w:widowControl/>
        <w:numPr>
          <w:ilvl w:val="0"/>
          <w:numId w:val="6"/>
        </w:numPr>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災害時の電源利用、地域への還元、地権者還元又は担い手確保のいずれかを実施すること。</w:t>
      </w:r>
    </w:p>
    <w:p w14:paraId="4188A1EC" w14:textId="48AAD58F" w:rsidR="00D15278" w:rsidRPr="0013227C" w:rsidRDefault="00D15278" w:rsidP="0013227C">
      <w:pPr>
        <w:widowControl/>
        <w:numPr>
          <w:ilvl w:val="0"/>
          <w:numId w:val="6"/>
        </w:numPr>
        <w:rPr>
          <w:rFonts w:ascii="ＭＳ 明朝" w:eastAsia="ＭＳ 明朝" w:hAnsi="ＭＳ 明朝" w:cs="ＭＳ Ｐゴシック"/>
          <w:kern w:val="0"/>
          <w:sz w:val="22"/>
          <w:szCs w:val="22"/>
          <w14:ligatures w14:val="none"/>
        </w:rPr>
      </w:pPr>
      <w:r>
        <w:rPr>
          <w:rFonts w:ascii="ＭＳ 明朝" w:eastAsia="ＭＳ 明朝" w:hAnsi="ＭＳ 明朝" w:cs="ＭＳ Ｐゴシック" w:hint="eastAsia"/>
          <w:kern w:val="0"/>
          <w:sz w:val="22"/>
          <w:szCs w:val="22"/>
          <w14:ligatures w14:val="none"/>
        </w:rPr>
        <w:t>収量等の営農実績を事業実施期間において年次報告すること。</w:t>
      </w:r>
    </w:p>
    <w:p w14:paraId="3857C474" w14:textId="77777777" w:rsidR="007D19AB" w:rsidRPr="0013227C" w:rsidRDefault="007D19AB" w:rsidP="0013227C">
      <w:pPr>
        <w:widowControl/>
        <w:outlineLvl w:val="2"/>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（補助対象経費）</w:t>
      </w:r>
    </w:p>
    <w:p w14:paraId="1A185A67" w14:textId="4C4F2203" w:rsidR="007D19AB" w:rsidRPr="0013227C" w:rsidRDefault="007D19AB" w:rsidP="0013227C">
      <w:pPr>
        <w:widowControl/>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第</w:t>
      </w:r>
      <w:r w:rsidR="00AF4623">
        <w:rPr>
          <w:rFonts w:ascii="ＭＳ 明朝" w:eastAsia="ＭＳ 明朝" w:hAnsi="ＭＳ 明朝" w:cs="ＭＳ Ｐゴシック" w:hint="eastAsia"/>
          <w:kern w:val="0"/>
          <w:sz w:val="22"/>
          <w:szCs w:val="22"/>
          <w14:ligatures w14:val="none"/>
        </w:rPr>
        <w:t>9</w:t>
      </w:r>
      <w:r w:rsidRPr="0013227C">
        <w:rPr>
          <w:rFonts w:ascii="ＭＳ 明朝" w:eastAsia="ＭＳ 明朝" w:hAnsi="ＭＳ 明朝" w:cs="ＭＳ Ｐゴシック"/>
          <w:kern w:val="0"/>
          <w:sz w:val="22"/>
          <w:szCs w:val="22"/>
          <w14:ligatures w14:val="none"/>
        </w:rPr>
        <w:t>条 補助対象経費は、補助対象設備の設計、設備</w:t>
      </w:r>
      <w:r w:rsidR="00AF4623">
        <w:rPr>
          <w:rFonts w:ascii="ＭＳ 明朝" w:eastAsia="ＭＳ 明朝" w:hAnsi="ＭＳ 明朝" w:cs="ＭＳ Ｐゴシック" w:hint="eastAsia"/>
          <w:kern w:val="0"/>
          <w:sz w:val="22"/>
          <w:szCs w:val="22"/>
          <w14:ligatures w14:val="none"/>
        </w:rPr>
        <w:t>費、工事費、</w:t>
      </w:r>
      <w:r w:rsidRPr="0013227C">
        <w:rPr>
          <w:rFonts w:ascii="ＭＳ 明朝" w:eastAsia="ＭＳ 明朝" w:hAnsi="ＭＳ 明朝" w:cs="ＭＳ Ｐゴシック"/>
          <w:kern w:val="0"/>
          <w:sz w:val="22"/>
          <w:szCs w:val="22"/>
          <w14:ligatures w14:val="none"/>
        </w:rPr>
        <w:t>接続関連工事、遠隔監視装置、非常用コンセント、表示設備その他町長が必要と認める経費とする。</w:t>
      </w:r>
      <w:r w:rsidRPr="0013227C">
        <w:rPr>
          <w:rFonts w:ascii="ＭＳ 明朝" w:eastAsia="ＭＳ 明朝" w:hAnsi="ＭＳ 明朝" w:cs="ＭＳ Ｐゴシック"/>
          <w:kern w:val="0"/>
          <w:sz w:val="22"/>
          <w:szCs w:val="22"/>
          <w14:ligatures w14:val="none"/>
        </w:rPr>
        <w:br/>
        <w:t>2　次の経費は対象外とする。</w:t>
      </w:r>
    </w:p>
    <w:p w14:paraId="3350E71A" w14:textId="77777777" w:rsidR="007D19AB" w:rsidRPr="0013227C" w:rsidRDefault="007D19AB" w:rsidP="0013227C">
      <w:pPr>
        <w:widowControl/>
        <w:numPr>
          <w:ilvl w:val="0"/>
          <w:numId w:val="7"/>
        </w:numPr>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土地取得費</w:t>
      </w:r>
    </w:p>
    <w:p w14:paraId="41BEA770" w14:textId="77777777" w:rsidR="007D19AB" w:rsidRPr="0013227C" w:rsidRDefault="007D19AB" w:rsidP="0013227C">
      <w:pPr>
        <w:widowControl/>
        <w:numPr>
          <w:ilvl w:val="0"/>
          <w:numId w:val="7"/>
        </w:numPr>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造成費のうち必要最小限を超えるもの</w:t>
      </w:r>
    </w:p>
    <w:p w14:paraId="4A2A491B" w14:textId="77777777" w:rsidR="007D19AB" w:rsidRPr="0013227C" w:rsidRDefault="007D19AB" w:rsidP="0013227C">
      <w:pPr>
        <w:widowControl/>
        <w:numPr>
          <w:ilvl w:val="0"/>
          <w:numId w:val="7"/>
        </w:numPr>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lastRenderedPageBreak/>
        <w:t>維持管理費、保守費、通信料その他経常的経費</w:t>
      </w:r>
    </w:p>
    <w:p w14:paraId="53436D58" w14:textId="77777777" w:rsidR="007D19AB" w:rsidRPr="0013227C" w:rsidRDefault="007D19AB" w:rsidP="0013227C">
      <w:pPr>
        <w:widowControl/>
        <w:numPr>
          <w:ilvl w:val="0"/>
          <w:numId w:val="7"/>
        </w:numPr>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租税公課、振込手数料</w:t>
      </w:r>
    </w:p>
    <w:p w14:paraId="5CC6AF52" w14:textId="77777777" w:rsidR="007D19AB" w:rsidRPr="0013227C" w:rsidRDefault="007D19AB" w:rsidP="0013227C">
      <w:pPr>
        <w:widowControl/>
        <w:numPr>
          <w:ilvl w:val="0"/>
          <w:numId w:val="7"/>
        </w:numPr>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既存設備の単純更新で追加的なCO2削減効果が認められないもの</w:t>
      </w:r>
    </w:p>
    <w:p w14:paraId="4D40BB46" w14:textId="77777777" w:rsidR="007D19AB" w:rsidRPr="0013227C" w:rsidRDefault="007D19AB" w:rsidP="0013227C">
      <w:pPr>
        <w:widowControl/>
        <w:numPr>
          <w:ilvl w:val="0"/>
          <w:numId w:val="7"/>
        </w:numPr>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その他町長が不適当と認める経費</w:t>
      </w:r>
    </w:p>
    <w:p w14:paraId="475D4824" w14:textId="77777777" w:rsidR="007D19AB" w:rsidRPr="0013227C" w:rsidRDefault="007D19AB" w:rsidP="0013227C">
      <w:pPr>
        <w:widowControl/>
        <w:outlineLvl w:val="2"/>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（補助金額）</w:t>
      </w:r>
    </w:p>
    <w:p w14:paraId="60A57381" w14:textId="642E9B10" w:rsidR="007D19AB" w:rsidRPr="0013227C" w:rsidRDefault="007D19AB" w:rsidP="0013227C">
      <w:pPr>
        <w:widowControl/>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第</w:t>
      </w:r>
      <w:r w:rsidR="00AF4623">
        <w:rPr>
          <w:rFonts w:ascii="ＭＳ 明朝" w:eastAsia="ＭＳ 明朝" w:hAnsi="ＭＳ 明朝" w:cs="ＭＳ Ｐゴシック" w:hint="eastAsia"/>
          <w:kern w:val="0"/>
          <w:sz w:val="22"/>
          <w:szCs w:val="22"/>
          <w14:ligatures w14:val="none"/>
        </w:rPr>
        <w:t>10</w:t>
      </w:r>
      <w:r w:rsidRPr="0013227C">
        <w:rPr>
          <w:rFonts w:ascii="ＭＳ 明朝" w:eastAsia="ＭＳ 明朝" w:hAnsi="ＭＳ 明朝" w:cs="ＭＳ Ｐゴシック"/>
          <w:kern w:val="0"/>
          <w:sz w:val="22"/>
          <w:szCs w:val="22"/>
          <w14:ligatures w14:val="none"/>
        </w:rPr>
        <w:t>条 補助金の額は、次の各号のとおりとする。</w:t>
      </w:r>
    </w:p>
    <w:p w14:paraId="464D0151" w14:textId="6556188B" w:rsidR="007D19AB" w:rsidRPr="0013227C" w:rsidRDefault="007D19AB" w:rsidP="0013227C">
      <w:pPr>
        <w:widowControl/>
        <w:numPr>
          <w:ilvl w:val="0"/>
          <w:numId w:val="8"/>
        </w:numPr>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民有地・遊休地活用型</w:t>
      </w:r>
      <w:r w:rsidRPr="0013227C">
        <w:rPr>
          <w:rFonts w:ascii="ＭＳ 明朝" w:eastAsia="ＭＳ 明朝" w:hAnsi="ＭＳ 明朝" w:cs="ＭＳ Ｐゴシック"/>
          <w:kern w:val="0"/>
          <w:sz w:val="22"/>
          <w:szCs w:val="22"/>
          <w14:ligatures w14:val="none"/>
        </w:rPr>
        <w:br/>
        <w:t>補助対象経費の2分の1以内とし、1件当たり上限</w:t>
      </w:r>
      <w:r w:rsidR="00AF4623">
        <w:rPr>
          <w:rFonts w:ascii="ＭＳ 明朝" w:eastAsia="ＭＳ 明朝" w:hAnsi="ＭＳ 明朝" w:cs="ＭＳ Ｐゴシック" w:hint="eastAsia"/>
          <w:kern w:val="0"/>
          <w:sz w:val="22"/>
          <w:szCs w:val="22"/>
          <w14:ligatures w14:val="none"/>
        </w:rPr>
        <w:t>1</w:t>
      </w:r>
      <w:r w:rsidRPr="0013227C">
        <w:rPr>
          <w:rFonts w:ascii="ＭＳ 明朝" w:eastAsia="ＭＳ 明朝" w:hAnsi="ＭＳ 明朝" w:cs="ＭＳ Ｐゴシック"/>
          <w:kern w:val="0"/>
          <w:sz w:val="22"/>
          <w:szCs w:val="22"/>
          <w14:ligatures w14:val="none"/>
        </w:rPr>
        <w:t>,500万円とする。</w:t>
      </w:r>
    </w:p>
    <w:p w14:paraId="13385805" w14:textId="12EA2F0D" w:rsidR="007D19AB" w:rsidRPr="0013227C" w:rsidRDefault="007D19AB" w:rsidP="0013227C">
      <w:pPr>
        <w:widowControl/>
        <w:numPr>
          <w:ilvl w:val="0"/>
          <w:numId w:val="8"/>
        </w:numPr>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営農型</w:t>
      </w:r>
      <w:r w:rsidRPr="0013227C">
        <w:rPr>
          <w:rFonts w:ascii="ＭＳ 明朝" w:eastAsia="ＭＳ 明朝" w:hAnsi="ＭＳ 明朝" w:cs="ＭＳ Ｐゴシック"/>
          <w:kern w:val="0"/>
          <w:sz w:val="22"/>
          <w:szCs w:val="22"/>
          <w14:ligatures w14:val="none"/>
        </w:rPr>
        <w:br/>
        <w:t>補助対象経費の2分の1以内とし、1件当たり上限</w:t>
      </w:r>
      <w:r w:rsidR="00AF4623">
        <w:rPr>
          <w:rFonts w:ascii="ＭＳ 明朝" w:eastAsia="ＭＳ 明朝" w:hAnsi="ＭＳ 明朝" w:cs="ＭＳ Ｐゴシック" w:hint="eastAsia"/>
          <w:kern w:val="0"/>
          <w:sz w:val="22"/>
          <w:szCs w:val="22"/>
          <w14:ligatures w14:val="none"/>
        </w:rPr>
        <w:t>1</w:t>
      </w:r>
      <w:r w:rsidRPr="0013227C">
        <w:rPr>
          <w:rFonts w:ascii="ＭＳ 明朝" w:eastAsia="ＭＳ 明朝" w:hAnsi="ＭＳ 明朝" w:cs="ＭＳ Ｐゴシック"/>
          <w:kern w:val="0"/>
          <w:sz w:val="22"/>
          <w:szCs w:val="22"/>
          <w14:ligatures w14:val="none"/>
        </w:rPr>
        <w:t>,</w:t>
      </w:r>
      <w:r w:rsidR="00AF4623">
        <w:rPr>
          <w:rFonts w:ascii="ＭＳ 明朝" w:eastAsia="ＭＳ 明朝" w:hAnsi="ＭＳ 明朝" w:cs="ＭＳ Ｐゴシック" w:hint="eastAsia"/>
          <w:kern w:val="0"/>
          <w:sz w:val="22"/>
          <w:szCs w:val="22"/>
          <w14:ligatures w14:val="none"/>
        </w:rPr>
        <w:t>0</w:t>
      </w:r>
      <w:r w:rsidRPr="0013227C">
        <w:rPr>
          <w:rFonts w:ascii="ＭＳ 明朝" w:eastAsia="ＭＳ 明朝" w:hAnsi="ＭＳ 明朝" w:cs="ＭＳ Ｐゴシック"/>
          <w:kern w:val="0"/>
          <w:sz w:val="22"/>
          <w:szCs w:val="22"/>
          <w14:ligatures w14:val="none"/>
        </w:rPr>
        <w:t>00万円とする。</w:t>
      </w:r>
    </w:p>
    <w:p w14:paraId="5E7092D5" w14:textId="77777777" w:rsidR="00AF4623" w:rsidRDefault="007D19AB" w:rsidP="00AF4623">
      <w:pPr>
        <w:widowControl/>
        <w:rPr>
          <w:rFonts w:ascii="ＭＳ 明朝" w:eastAsia="ＭＳ 明朝" w:hAnsi="ＭＳ 明朝" w:cs="ＭＳ Ｐゴシック"/>
          <w:kern w:val="0"/>
          <w:sz w:val="22"/>
          <w:szCs w:val="22"/>
          <w14:ligatures w14:val="none"/>
        </w:rPr>
      </w:pPr>
      <w:r w:rsidRPr="0013227C">
        <w:rPr>
          <w:rFonts w:ascii="ＭＳ 明朝" w:eastAsia="ＭＳ 明朝" w:hAnsi="ＭＳ 明朝" w:cs="ＭＳ Ｐゴシック"/>
          <w:kern w:val="0"/>
          <w:sz w:val="22"/>
          <w:szCs w:val="22"/>
          <w14:ligatures w14:val="none"/>
        </w:rPr>
        <w:t>2　補助金額に1,000円未満の端数があるときは、これを切り捨てる。</w:t>
      </w:r>
      <w:r w:rsidRPr="0013227C">
        <w:rPr>
          <w:rFonts w:ascii="ＭＳ 明朝" w:eastAsia="ＭＳ 明朝" w:hAnsi="ＭＳ 明朝" w:cs="ＭＳ Ｐゴシック"/>
          <w:kern w:val="0"/>
          <w:sz w:val="22"/>
          <w:szCs w:val="22"/>
          <w14:ligatures w14:val="none"/>
        </w:rPr>
        <w:br/>
        <w:t>3　予算超過時は、別に定める審査基準により採択順位を決定する。</w:t>
      </w:r>
    </w:p>
    <w:p w14:paraId="4217C12F" w14:textId="77777777" w:rsidR="00BB5571" w:rsidRPr="00675825" w:rsidRDefault="00BB5571" w:rsidP="00BB5571">
      <w:pPr>
        <w:ind w:firstLineChars="100" w:firstLine="220"/>
        <w:rPr>
          <w:rFonts w:ascii="ＭＳ 明朝" w:eastAsia="ＭＳ 明朝" w:hAnsi="ＭＳ 明朝"/>
          <w:sz w:val="22"/>
        </w:rPr>
      </w:pPr>
      <w:r w:rsidRPr="00675825">
        <w:rPr>
          <w:rFonts w:ascii="ＭＳ 明朝" w:eastAsia="ＭＳ 明朝" w:hAnsi="ＭＳ 明朝" w:hint="eastAsia"/>
          <w:sz w:val="22"/>
        </w:rPr>
        <w:t>（補助金の交付申請）</w:t>
      </w:r>
    </w:p>
    <w:p w14:paraId="245AF5A1" w14:textId="4E63F6B7" w:rsidR="00BB5571" w:rsidRPr="00675825" w:rsidRDefault="00BB5571" w:rsidP="00BB5571">
      <w:pPr>
        <w:ind w:left="220" w:hangingChars="100" w:hanging="220"/>
        <w:rPr>
          <w:rFonts w:ascii="ＭＳ 明朝" w:eastAsia="ＭＳ 明朝" w:hAnsi="ＭＳ 明朝"/>
          <w:sz w:val="22"/>
        </w:rPr>
      </w:pPr>
      <w:r w:rsidRPr="00675825">
        <w:rPr>
          <w:rFonts w:ascii="ＭＳ 明朝" w:eastAsia="ＭＳ 明朝" w:hAnsi="ＭＳ 明朝" w:hint="eastAsia"/>
          <w:sz w:val="22"/>
        </w:rPr>
        <w:t>第</w:t>
      </w:r>
      <w:r>
        <w:rPr>
          <w:rFonts w:ascii="ＭＳ 明朝" w:eastAsia="ＭＳ 明朝" w:hAnsi="ＭＳ 明朝" w:hint="eastAsia"/>
          <w:sz w:val="22"/>
        </w:rPr>
        <w:t>11</w:t>
      </w:r>
      <w:r w:rsidRPr="00675825">
        <w:rPr>
          <w:rFonts w:ascii="ＭＳ 明朝" w:eastAsia="ＭＳ 明朝" w:hAnsi="ＭＳ 明朝" w:hint="eastAsia"/>
          <w:sz w:val="22"/>
        </w:rPr>
        <w:t>条　補助金の交付を受けようとする者（以下「申請者」という。）は、最上町</w:t>
      </w:r>
      <w:r>
        <w:rPr>
          <w:rFonts w:ascii="ＭＳ 明朝" w:eastAsia="ＭＳ 明朝" w:hAnsi="ＭＳ 明朝" w:hint="eastAsia"/>
          <w:sz w:val="22"/>
        </w:rPr>
        <w:t>ゼロカーボンシティ推進事業</w:t>
      </w:r>
      <w:r w:rsidR="00C16F31">
        <w:rPr>
          <w:rFonts w:ascii="ＭＳ 明朝" w:eastAsia="ＭＳ 明朝" w:hAnsi="ＭＳ 明朝" w:hint="eastAsia"/>
          <w:sz w:val="22"/>
        </w:rPr>
        <w:t>地域裨益型</w:t>
      </w:r>
      <w:r>
        <w:rPr>
          <w:rFonts w:ascii="ＭＳ 明朝" w:eastAsia="ＭＳ 明朝" w:hAnsi="ＭＳ 明朝" w:hint="eastAsia"/>
          <w:sz w:val="22"/>
        </w:rPr>
        <w:t>太陽光発電設備等導入補助金</w:t>
      </w:r>
      <w:r w:rsidRPr="00675825">
        <w:rPr>
          <w:rFonts w:ascii="ＭＳ 明朝" w:eastAsia="ＭＳ 明朝" w:hAnsi="ＭＳ 明朝" w:hint="eastAsia"/>
          <w:sz w:val="22"/>
        </w:rPr>
        <w:t>交付申請書（様式第1号。以下「交付申請書」という。）に</w:t>
      </w:r>
      <w:r>
        <w:rPr>
          <w:rFonts w:ascii="ＭＳ 明朝" w:eastAsia="ＭＳ 明朝" w:hAnsi="ＭＳ 明朝" w:hint="eastAsia"/>
          <w:sz w:val="22"/>
        </w:rPr>
        <w:t>交付申請書に定める</w:t>
      </w:r>
      <w:r w:rsidRPr="00675825">
        <w:rPr>
          <w:rFonts w:ascii="ＭＳ 明朝" w:eastAsia="ＭＳ 明朝" w:hAnsi="ＭＳ 明朝" w:hint="eastAsia"/>
          <w:sz w:val="22"/>
        </w:rPr>
        <w:t>関係書類を添付して町長に提出しなければならない。</w:t>
      </w:r>
    </w:p>
    <w:p w14:paraId="508DD4E3" w14:textId="77777777" w:rsidR="00BB5571" w:rsidRPr="00675825" w:rsidRDefault="00BB5571" w:rsidP="00BB5571">
      <w:pPr>
        <w:rPr>
          <w:rFonts w:ascii="ＭＳ 明朝" w:eastAsia="ＭＳ 明朝" w:hAnsi="ＭＳ 明朝"/>
          <w:sz w:val="22"/>
        </w:rPr>
      </w:pPr>
      <w:r>
        <w:rPr>
          <w:rFonts w:ascii="ＭＳ 明朝" w:eastAsia="ＭＳ 明朝" w:hAnsi="ＭＳ 明朝" w:hint="eastAsia"/>
          <w:sz w:val="22"/>
        </w:rPr>
        <w:t>２</w:t>
      </w:r>
      <w:r w:rsidRPr="00675825">
        <w:rPr>
          <w:rFonts w:ascii="ＭＳ 明朝" w:eastAsia="ＭＳ 明朝" w:hAnsi="ＭＳ 明朝" w:hint="eastAsia"/>
          <w:sz w:val="22"/>
        </w:rPr>
        <w:t xml:space="preserve">　交付申請書の提出期間は、年度ごとに</w:t>
      </w:r>
      <w:r>
        <w:rPr>
          <w:rFonts w:ascii="ＭＳ 明朝" w:eastAsia="ＭＳ 明朝" w:hAnsi="ＭＳ 明朝" w:hint="eastAsia"/>
          <w:sz w:val="22"/>
        </w:rPr>
        <w:t>町長</w:t>
      </w:r>
      <w:r w:rsidRPr="00675825">
        <w:rPr>
          <w:rFonts w:ascii="ＭＳ 明朝" w:eastAsia="ＭＳ 明朝" w:hAnsi="ＭＳ 明朝" w:hint="eastAsia"/>
          <w:sz w:val="22"/>
        </w:rPr>
        <w:t>が別に定める。</w:t>
      </w:r>
    </w:p>
    <w:p w14:paraId="6C2CF987" w14:textId="77777777" w:rsidR="00BB5571" w:rsidRPr="00675825" w:rsidRDefault="00BB5571" w:rsidP="00BB5571">
      <w:pPr>
        <w:ind w:firstLineChars="100" w:firstLine="220"/>
        <w:rPr>
          <w:rFonts w:ascii="ＭＳ 明朝" w:eastAsia="ＭＳ 明朝" w:hAnsi="ＭＳ 明朝"/>
          <w:sz w:val="22"/>
        </w:rPr>
      </w:pPr>
      <w:r w:rsidRPr="00675825">
        <w:rPr>
          <w:rFonts w:ascii="ＭＳ 明朝" w:eastAsia="ＭＳ 明朝" w:hAnsi="ＭＳ 明朝" w:hint="eastAsia"/>
          <w:sz w:val="22"/>
        </w:rPr>
        <w:t>（補助金の交付決定）</w:t>
      </w:r>
    </w:p>
    <w:p w14:paraId="146DB3EB" w14:textId="1B9D27B2" w:rsidR="00BB5571" w:rsidRPr="00675825" w:rsidRDefault="00BB5571" w:rsidP="00BB5571">
      <w:pPr>
        <w:ind w:left="220" w:hangingChars="100" w:hanging="220"/>
        <w:rPr>
          <w:rFonts w:ascii="ＭＳ 明朝" w:eastAsia="ＭＳ 明朝" w:hAnsi="ＭＳ 明朝"/>
          <w:sz w:val="22"/>
        </w:rPr>
      </w:pPr>
      <w:r w:rsidRPr="00675825">
        <w:rPr>
          <w:rFonts w:ascii="ＭＳ 明朝" w:eastAsia="ＭＳ 明朝" w:hAnsi="ＭＳ 明朝" w:hint="eastAsia"/>
          <w:sz w:val="22"/>
        </w:rPr>
        <w:t>第</w:t>
      </w:r>
      <w:r>
        <w:rPr>
          <w:rFonts w:ascii="ＭＳ 明朝" w:eastAsia="ＭＳ 明朝" w:hAnsi="ＭＳ 明朝" w:hint="eastAsia"/>
          <w:sz w:val="22"/>
        </w:rPr>
        <w:t>12</w:t>
      </w:r>
      <w:r w:rsidRPr="00675825">
        <w:rPr>
          <w:rFonts w:ascii="ＭＳ 明朝" w:eastAsia="ＭＳ 明朝" w:hAnsi="ＭＳ 明朝" w:hint="eastAsia"/>
          <w:sz w:val="22"/>
        </w:rPr>
        <w:t xml:space="preserve">条　</w:t>
      </w:r>
      <w:r>
        <w:rPr>
          <w:rFonts w:ascii="ＭＳ 明朝" w:eastAsia="ＭＳ 明朝" w:hAnsi="ＭＳ 明朝" w:hint="eastAsia"/>
          <w:sz w:val="22"/>
        </w:rPr>
        <w:t>町長は、</w:t>
      </w:r>
      <w:r w:rsidRPr="003941E0">
        <w:rPr>
          <w:rFonts w:ascii="ＭＳ 明朝" w:eastAsia="ＭＳ 明朝" w:hAnsi="ＭＳ 明朝" w:hint="eastAsia"/>
          <w:sz w:val="22"/>
        </w:rPr>
        <w:t>前条の規定による申請を受けたときは、これを審査し、適当であると認める場合は、補助金の交付を決定し、</w:t>
      </w:r>
      <w:r>
        <w:rPr>
          <w:rFonts w:ascii="ＭＳ 明朝" w:eastAsia="ＭＳ 明朝" w:hAnsi="ＭＳ 明朝" w:hint="eastAsia"/>
          <w:sz w:val="22"/>
        </w:rPr>
        <w:t>申請者に</w:t>
      </w:r>
      <w:r w:rsidRPr="00675825">
        <w:rPr>
          <w:rFonts w:ascii="ＭＳ 明朝" w:eastAsia="ＭＳ 明朝" w:hAnsi="ＭＳ 明朝" w:hint="eastAsia"/>
          <w:sz w:val="22"/>
        </w:rPr>
        <w:t>補助金交付決定通知書（様式第</w:t>
      </w:r>
      <w:r w:rsidR="00991CB3">
        <w:rPr>
          <w:rFonts w:ascii="ＭＳ 明朝" w:eastAsia="ＭＳ 明朝" w:hAnsi="ＭＳ 明朝" w:hint="eastAsia"/>
          <w:sz w:val="22"/>
        </w:rPr>
        <w:t>２</w:t>
      </w:r>
      <w:r w:rsidRPr="00675825">
        <w:rPr>
          <w:rFonts w:ascii="ＭＳ 明朝" w:eastAsia="ＭＳ 明朝" w:hAnsi="ＭＳ 明朝" w:hint="eastAsia"/>
          <w:sz w:val="22"/>
        </w:rPr>
        <w:t>号）</w:t>
      </w:r>
      <w:r>
        <w:rPr>
          <w:rFonts w:ascii="ＭＳ 明朝" w:eastAsia="ＭＳ 明朝" w:hAnsi="ＭＳ 明朝" w:hint="eastAsia"/>
          <w:sz w:val="22"/>
        </w:rPr>
        <w:t>により通知</w:t>
      </w:r>
      <w:r w:rsidRPr="003941E0">
        <w:rPr>
          <w:rFonts w:ascii="ＭＳ 明朝" w:eastAsia="ＭＳ 明朝" w:hAnsi="ＭＳ 明朝" w:hint="eastAsia"/>
          <w:sz w:val="22"/>
        </w:rPr>
        <w:t>するものとする。</w:t>
      </w:r>
    </w:p>
    <w:p w14:paraId="4F9C0C39" w14:textId="77777777" w:rsidR="00BB5571" w:rsidRPr="00675825" w:rsidRDefault="00BB5571" w:rsidP="00BB5571">
      <w:pPr>
        <w:rPr>
          <w:rFonts w:ascii="ＭＳ 明朝" w:eastAsia="ＭＳ 明朝" w:hAnsi="ＭＳ 明朝"/>
          <w:sz w:val="22"/>
        </w:rPr>
      </w:pPr>
      <w:r w:rsidRPr="00675825">
        <w:rPr>
          <w:rFonts w:ascii="ＭＳ 明朝" w:eastAsia="ＭＳ 明朝" w:hAnsi="ＭＳ 明朝" w:hint="eastAsia"/>
          <w:sz w:val="22"/>
        </w:rPr>
        <w:t>（</w:t>
      </w:r>
      <w:r>
        <w:rPr>
          <w:rFonts w:ascii="ＭＳ 明朝" w:eastAsia="ＭＳ 明朝" w:hAnsi="ＭＳ 明朝" w:hint="eastAsia"/>
          <w:sz w:val="22"/>
        </w:rPr>
        <w:t>変更等の承認</w:t>
      </w:r>
      <w:r w:rsidRPr="00675825">
        <w:rPr>
          <w:rFonts w:ascii="ＭＳ 明朝" w:eastAsia="ＭＳ 明朝" w:hAnsi="ＭＳ 明朝" w:hint="eastAsia"/>
          <w:sz w:val="22"/>
        </w:rPr>
        <w:t>）</w:t>
      </w:r>
    </w:p>
    <w:p w14:paraId="308DB5FC" w14:textId="3A5CEA58" w:rsidR="00BB5571" w:rsidRPr="00675825" w:rsidRDefault="00BB5571" w:rsidP="00BB5571">
      <w:pPr>
        <w:ind w:left="220" w:hangingChars="100" w:hanging="220"/>
        <w:rPr>
          <w:rFonts w:ascii="ＭＳ 明朝" w:eastAsia="ＭＳ 明朝" w:hAnsi="ＭＳ 明朝"/>
          <w:sz w:val="22"/>
        </w:rPr>
      </w:pPr>
      <w:r w:rsidRPr="00675825">
        <w:rPr>
          <w:rFonts w:ascii="ＭＳ 明朝" w:eastAsia="ＭＳ 明朝" w:hAnsi="ＭＳ 明朝" w:hint="eastAsia"/>
          <w:sz w:val="22"/>
        </w:rPr>
        <w:t>第</w:t>
      </w:r>
      <w:r>
        <w:rPr>
          <w:rFonts w:ascii="ＭＳ 明朝" w:eastAsia="ＭＳ 明朝" w:hAnsi="ＭＳ 明朝" w:hint="eastAsia"/>
          <w:sz w:val="22"/>
        </w:rPr>
        <w:t>13</w:t>
      </w:r>
      <w:r w:rsidRPr="00675825">
        <w:rPr>
          <w:rFonts w:ascii="ＭＳ 明朝" w:eastAsia="ＭＳ 明朝" w:hAnsi="ＭＳ 明朝" w:hint="eastAsia"/>
          <w:sz w:val="22"/>
        </w:rPr>
        <w:t xml:space="preserve">条　</w:t>
      </w:r>
      <w:r>
        <w:rPr>
          <w:rFonts w:ascii="ＭＳ 明朝" w:eastAsia="ＭＳ 明朝" w:hAnsi="ＭＳ 明朝" w:hint="eastAsia"/>
          <w:sz w:val="22"/>
        </w:rPr>
        <w:t>規則</w:t>
      </w:r>
      <w:r w:rsidRPr="00675825">
        <w:rPr>
          <w:rFonts w:ascii="ＭＳ 明朝" w:eastAsia="ＭＳ 明朝" w:hAnsi="ＭＳ 明朝" w:hint="eastAsia"/>
          <w:sz w:val="22"/>
        </w:rPr>
        <w:t>第７条</w:t>
      </w:r>
      <w:r>
        <w:rPr>
          <w:rFonts w:ascii="ＭＳ 明朝" w:eastAsia="ＭＳ 明朝" w:hAnsi="ＭＳ 明朝" w:hint="eastAsia"/>
          <w:sz w:val="22"/>
        </w:rPr>
        <w:t>第１項第１号</w:t>
      </w:r>
      <w:r w:rsidRPr="00675825">
        <w:rPr>
          <w:rFonts w:ascii="ＭＳ 明朝" w:eastAsia="ＭＳ 明朝" w:hAnsi="ＭＳ 明朝" w:hint="eastAsia"/>
          <w:sz w:val="22"/>
        </w:rPr>
        <w:t>に</w:t>
      </w:r>
      <w:r>
        <w:rPr>
          <w:rFonts w:ascii="ＭＳ 明朝" w:eastAsia="ＭＳ 明朝" w:hAnsi="ＭＳ 明朝" w:hint="eastAsia"/>
          <w:sz w:val="22"/>
        </w:rPr>
        <w:t>規定する</w:t>
      </w:r>
      <w:r w:rsidRPr="00675825">
        <w:rPr>
          <w:rFonts w:ascii="ＭＳ 明朝" w:eastAsia="ＭＳ 明朝" w:hAnsi="ＭＳ 明朝" w:hint="eastAsia"/>
          <w:sz w:val="22"/>
        </w:rPr>
        <w:t>町長の承認を受けようとする申請者は、補助金事業計画中止・変更承認申請書（様式第</w:t>
      </w:r>
      <w:r w:rsidR="00991CB3">
        <w:rPr>
          <w:rFonts w:ascii="ＭＳ 明朝" w:eastAsia="ＭＳ 明朝" w:hAnsi="ＭＳ 明朝" w:hint="eastAsia"/>
          <w:sz w:val="22"/>
        </w:rPr>
        <w:t>３</w:t>
      </w:r>
      <w:r w:rsidRPr="00675825">
        <w:rPr>
          <w:rFonts w:ascii="ＭＳ 明朝" w:eastAsia="ＭＳ 明朝" w:hAnsi="ＭＳ 明朝" w:hint="eastAsia"/>
          <w:sz w:val="22"/>
        </w:rPr>
        <w:t>号）を町長に提出</w:t>
      </w:r>
      <w:r>
        <w:rPr>
          <w:rFonts w:ascii="ＭＳ 明朝" w:eastAsia="ＭＳ 明朝" w:hAnsi="ＭＳ 明朝" w:hint="eastAsia"/>
          <w:sz w:val="22"/>
        </w:rPr>
        <w:t>するものとする。</w:t>
      </w:r>
    </w:p>
    <w:p w14:paraId="478B3EC4" w14:textId="546D41B2" w:rsidR="00BB5571" w:rsidRPr="00675825" w:rsidRDefault="00BB5571" w:rsidP="00BB5571">
      <w:pPr>
        <w:ind w:left="220" w:hangingChars="100" w:hanging="220"/>
        <w:rPr>
          <w:rFonts w:ascii="ＭＳ 明朝" w:eastAsia="ＭＳ 明朝" w:hAnsi="ＭＳ 明朝"/>
          <w:sz w:val="22"/>
        </w:rPr>
      </w:pPr>
      <w:r>
        <w:rPr>
          <w:rFonts w:ascii="ＭＳ 明朝" w:eastAsia="ＭＳ 明朝" w:hAnsi="ＭＳ 明朝" w:hint="eastAsia"/>
          <w:sz w:val="22"/>
        </w:rPr>
        <w:t>２</w:t>
      </w:r>
      <w:r w:rsidRPr="00675825">
        <w:rPr>
          <w:rFonts w:ascii="ＭＳ 明朝" w:eastAsia="ＭＳ 明朝" w:hAnsi="ＭＳ 明朝" w:hint="eastAsia"/>
          <w:sz w:val="22"/>
        </w:rPr>
        <w:t xml:space="preserve">　町長は、前項の変更申請に係る審査を行い、事業計画の変更が適当と認められたときはこれを承認し、補助金事業計画中止・変更承認書（様式第</w:t>
      </w:r>
      <w:r w:rsidR="00991CB3">
        <w:rPr>
          <w:rFonts w:ascii="ＭＳ 明朝" w:eastAsia="ＭＳ 明朝" w:hAnsi="ＭＳ 明朝" w:hint="eastAsia"/>
          <w:sz w:val="22"/>
        </w:rPr>
        <w:t>４</w:t>
      </w:r>
      <w:r w:rsidRPr="00675825">
        <w:rPr>
          <w:rFonts w:ascii="ＭＳ 明朝" w:eastAsia="ＭＳ 明朝" w:hAnsi="ＭＳ 明朝" w:hint="eastAsia"/>
          <w:sz w:val="22"/>
        </w:rPr>
        <w:t>号）により申請者に通知するものとする。</w:t>
      </w:r>
    </w:p>
    <w:p w14:paraId="43F3C436" w14:textId="77777777" w:rsidR="00BB5571" w:rsidRPr="00675825" w:rsidRDefault="00BB5571" w:rsidP="00BB5571">
      <w:pPr>
        <w:ind w:firstLineChars="100" w:firstLine="220"/>
        <w:rPr>
          <w:rFonts w:ascii="ＭＳ 明朝" w:eastAsia="ＭＳ 明朝" w:hAnsi="ＭＳ 明朝"/>
          <w:sz w:val="22"/>
        </w:rPr>
      </w:pPr>
      <w:r w:rsidRPr="00675825">
        <w:rPr>
          <w:rFonts w:ascii="ＭＳ 明朝" w:eastAsia="ＭＳ 明朝" w:hAnsi="ＭＳ 明朝" w:hint="eastAsia"/>
          <w:sz w:val="22"/>
        </w:rPr>
        <w:t>（軽微な変更の範囲）</w:t>
      </w:r>
    </w:p>
    <w:p w14:paraId="79BB31BE" w14:textId="600CB63A" w:rsidR="00BB5571" w:rsidRPr="00675825" w:rsidRDefault="00BB5571" w:rsidP="00BB5571">
      <w:pPr>
        <w:ind w:left="220" w:hangingChars="100" w:hanging="220"/>
        <w:rPr>
          <w:rFonts w:ascii="ＭＳ 明朝" w:eastAsia="ＭＳ 明朝" w:hAnsi="ＭＳ 明朝"/>
          <w:sz w:val="22"/>
        </w:rPr>
      </w:pPr>
      <w:r w:rsidRPr="00675825">
        <w:rPr>
          <w:rFonts w:ascii="ＭＳ 明朝" w:eastAsia="ＭＳ 明朝" w:hAnsi="ＭＳ 明朝" w:hint="eastAsia"/>
          <w:sz w:val="22"/>
        </w:rPr>
        <w:t>第</w:t>
      </w:r>
      <w:r>
        <w:rPr>
          <w:rFonts w:ascii="ＭＳ 明朝" w:eastAsia="ＭＳ 明朝" w:hAnsi="ＭＳ 明朝" w:hint="eastAsia"/>
          <w:sz w:val="22"/>
        </w:rPr>
        <w:t>14</w:t>
      </w:r>
      <w:r w:rsidRPr="00675825">
        <w:rPr>
          <w:rFonts w:ascii="ＭＳ 明朝" w:eastAsia="ＭＳ 明朝" w:hAnsi="ＭＳ 明朝" w:hint="eastAsia"/>
          <w:sz w:val="22"/>
        </w:rPr>
        <w:t xml:space="preserve">条　</w:t>
      </w:r>
      <w:r>
        <w:rPr>
          <w:rFonts w:ascii="ＭＳ 明朝" w:eastAsia="ＭＳ 明朝" w:hAnsi="ＭＳ 明朝" w:hint="eastAsia"/>
          <w:sz w:val="22"/>
        </w:rPr>
        <w:t>規則</w:t>
      </w:r>
      <w:r w:rsidRPr="00675825">
        <w:rPr>
          <w:rFonts w:ascii="ＭＳ 明朝" w:eastAsia="ＭＳ 明朝" w:hAnsi="ＭＳ 明朝" w:hint="eastAsia"/>
          <w:sz w:val="22"/>
        </w:rPr>
        <w:t>第</w:t>
      </w:r>
      <w:r>
        <w:rPr>
          <w:rFonts w:ascii="ＭＳ 明朝" w:eastAsia="ＭＳ 明朝" w:hAnsi="ＭＳ 明朝" w:hint="eastAsia"/>
          <w:sz w:val="22"/>
        </w:rPr>
        <w:t>７</w:t>
      </w:r>
      <w:r w:rsidRPr="00675825">
        <w:rPr>
          <w:rFonts w:ascii="ＭＳ 明朝" w:eastAsia="ＭＳ 明朝" w:hAnsi="ＭＳ 明朝" w:hint="eastAsia"/>
          <w:sz w:val="22"/>
        </w:rPr>
        <w:t>条</w:t>
      </w:r>
      <w:r>
        <w:rPr>
          <w:rFonts w:ascii="ＭＳ 明朝" w:eastAsia="ＭＳ 明朝" w:hAnsi="ＭＳ 明朝" w:hint="eastAsia"/>
          <w:sz w:val="22"/>
        </w:rPr>
        <w:t>第１項</w:t>
      </w:r>
      <w:r w:rsidRPr="00675825">
        <w:rPr>
          <w:rFonts w:ascii="ＭＳ 明朝" w:eastAsia="ＭＳ 明朝" w:hAnsi="ＭＳ 明朝" w:hint="eastAsia"/>
          <w:sz w:val="22"/>
        </w:rPr>
        <w:t>第</w:t>
      </w:r>
      <w:r>
        <w:rPr>
          <w:rFonts w:ascii="ＭＳ 明朝" w:eastAsia="ＭＳ 明朝" w:hAnsi="ＭＳ 明朝" w:hint="eastAsia"/>
          <w:sz w:val="22"/>
        </w:rPr>
        <w:t>１</w:t>
      </w:r>
      <w:r w:rsidRPr="00675825">
        <w:rPr>
          <w:rFonts w:ascii="ＭＳ 明朝" w:eastAsia="ＭＳ 明朝" w:hAnsi="ＭＳ 明朝" w:hint="eastAsia"/>
          <w:sz w:val="22"/>
        </w:rPr>
        <w:t>号に規定する軽微な変更は、交付</w:t>
      </w:r>
      <w:r>
        <w:rPr>
          <w:rFonts w:ascii="ＭＳ 明朝" w:eastAsia="ＭＳ 明朝" w:hAnsi="ＭＳ 明朝" w:hint="eastAsia"/>
          <w:sz w:val="22"/>
        </w:rPr>
        <w:t>決定の</w:t>
      </w:r>
      <w:r w:rsidRPr="00675825">
        <w:rPr>
          <w:rFonts w:ascii="ＭＳ 明朝" w:eastAsia="ＭＳ 明朝" w:hAnsi="ＭＳ 明朝" w:hint="eastAsia"/>
          <w:sz w:val="22"/>
        </w:rPr>
        <w:t>額の</w:t>
      </w:r>
      <w:r>
        <w:rPr>
          <w:rFonts w:ascii="ＭＳ 明朝" w:eastAsia="ＭＳ 明朝" w:hAnsi="ＭＳ 明朝" w:hint="eastAsia"/>
          <w:sz w:val="22"/>
        </w:rPr>
        <w:t>減額に係る変更とする。</w:t>
      </w:r>
    </w:p>
    <w:p w14:paraId="1D7035F8" w14:textId="77777777" w:rsidR="00BB5571" w:rsidRPr="00675825" w:rsidRDefault="00BB5571" w:rsidP="00BB5571">
      <w:pPr>
        <w:ind w:firstLineChars="100" w:firstLine="220"/>
        <w:rPr>
          <w:rFonts w:ascii="ＭＳ 明朝" w:eastAsia="ＭＳ 明朝" w:hAnsi="ＭＳ 明朝"/>
          <w:sz w:val="22"/>
        </w:rPr>
      </w:pPr>
      <w:r w:rsidRPr="00675825">
        <w:rPr>
          <w:rFonts w:ascii="ＭＳ 明朝" w:eastAsia="ＭＳ 明朝" w:hAnsi="ＭＳ 明朝" w:hint="eastAsia"/>
          <w:sz w:val="22"/>
        </w:rPr>
        <w:t>（実績報告）</w:t>
      </w:r>
    </w:p>
    <w:p w14:paraId="74D32CF4" w14:textId="49780E46" w:rsidR="00BB5571" w:rsidRDefault="00BB5571" w:rsidP="00BB5571">
      <w:pPr>
        <w:ind w:left="220" w:hangingChars="100" w:hanging="220"/>
        <w:rPr>
          <w:rFonts w:ascii="ＭＳ 明朝" w:eastAsia="ＭＳ 明朝" w:hAnsi="ＭＳ 明朝"/>
          <w:sz w:val="22"/>
        </w:rPr>
      </w:pPr>
      <w:r w:rsidRPr="00675825">
        <w:rPr>
          <w:rFonts w:ascii="ＭＳ 明朝" w:eastAsia="ＭＳ 明朝" w:hAnsi="ＭＳ 明朝" w:hint="eastAsia"/>
          <w:sz w:val="22"/>
        </w:rPr>
        <w:t>第</w:t>
      </w:r>
      <w:r>
        <w:rPr>
          <w:rFonts w:ascii="ＭＳ 明朝" w:eastAsia="ＭＳ 明朝" w:hAnsi="ＭＳ 明朝" w:hint="eastAsia"/>
          <w:sz w:val="22"/>
        </w:rPr>
        <w:t>15</w:t>
      </w:r>
      <w:r w:rsidRPr="00675825">
        <w:rPr>
          <w:rFonts w:ascii="ＭＳ 明朝" w:eastAsia="ＭＳ 明朝" w:hAnsi="ＭＳ 明朝" w:hint="eastAsia"/>
          <w:sz w:val="22"/>
        </w:rPr>
        <w:t xml:space="preserve">条　</w:t>
      </w:r>
      <w:r>
        <w:rPr>
          <w:rFonts w:ascii="ＭＳ 明朝" w:eastAsia="ＭＳ 明朝" w:hAnsi="ＭＳ 明朝" w:hint="eastAsia"/>
          <w:sz w:val="22"/>
        </w:rPr>
        <w:t>申請者は、補助対象設備等の設置が完了したとき（</w:t>
      </w:r>
      <w:r w:rsidRPr="00675825">
        <w:rPr>
          <w:rFonts w:ascii="ＭＳ 明朝" w:eastAsia="ＭＳ 明朝" w:hAnsi="ＭＳ 明朝" w:hint="eastAsia"/>
          <w:sz w:val="22"/>
        </w:rPr>
        <w:t>太陽光発電設備</w:t>
      </w:r>
      <w:r>
        <w:rPr>
          <w:rFonts w:ascii="ＭＳ 明朝" w:eastAsia="ＭＳ 明朝" w:hAnsi="ＭＳ 明朝" w:hint="eastAsia"/>
          <w:sz w:val="22"/>
        </w:rPr>
        <w:t>においては、設置が完了し、電力会社との電力需給を開始したとき）は、設置が完了した日から</w:t>
      </w:r>
      <w:r w:rsidR="00C16F31">
        <w:rPr>
          <w:rFonts w:ascii="ＭＳ 明朝" w:eastAsia="ＭＳ 明朝" w:hAnsi="ＭＳ 明朝" w:hint="eastAsia"/>
          <w:sz w:val="22"/>
        </w:rPr>
        <w:t>３０日</w:t>
      </w:r>
      <w:r>
        <w:rPr>
          <w:rFonts w:ascii="ＭＳ 明朝" w:eastAsia="ＭＳ 明朝" w:hAnsi="ＭＳ 明朝" w:hint="eastAsia"/>
          <w:sz w:val="22"/>
        </w:rPr>
        <w:t>以内又は交付決定を受けた年度の３月１５日のいずれか早い日までに</w:t>
      </w:r>
      <w:r w:rsidRPr="00675825">
        <w:rPr>
          <w:rFonts w:ascii="ＭＳ 明朝" w:eastAsia="ＭＳ 明朝" w:hAnsi="ＭＳ 明朝" w:hint="eastAsia"/>
          <w:sz w:val="22"/>
        </w:rPr>
        <w:t>補</w:t>
      </w:r>
      <w:r w:rsidRPr="00675825">
        <w:rPr>
          <w:rFonts w:ascii="ＭＳ 明朝" w:eastAsia="ＭＳ 明朝" w:hAnsi="ＭＳ 明朝" w:hint="eastAsia"/>
          <w:sz w:val="22"/>
        </w:rPr>
        <w:lastRenderedPageBreak/>
        <w:t>助金実績報告書（様式第</w:t>
      </w:r>
      <w:r w:rsidR="00991CB3">
        <w:rPr>
          <w:rFonts w:ascii="ＭＳ 明朝" w:eastAsia="ＭＳ 明朝" w:hAnsi="ＭＳ 明朝" w:hint="eastAsia"/>
          <w:sz w:val="22"/>
        </w:rPr>
        <w:t>５</w:t>
      </w:r>
      <w:r w:rsidRPr="00675825">
        <w:rPr>
          <w:rFonts w:ascii="ＭＳ 明朝" w:eastAsia="ＭＳ 明朝" w:hAnsi="ＭＳ 明朝" w:hint="eastAsia"/>
          <w:sz w:val="22"/>
        </w:rPr>
        <w:t>号。以下「実績報告書」という。）</w:t>
      </w:r>
      <w:r>
        <w:rPr>
          <w:rFonts w:ascii="ＭＳ 明朝" w:eastAsia="ＭＳ 明朝" w:hAnsi="ＭＳ 明朝" w:hint="eastAsia"/>
          <w:sz w:val="22"/>
        </w:rPr>
        <w:t>を町長に提出しなければならない。</w:t>
      </w:r>
    </w:p>
    <w:p w14:paraId="64707FE1" w14:textId="77777777" w:rsidR="00BB5571" w:rsidRPr="00675825" w:rsidRDefault="00BB5571" w:rsidP="00BB5571">
      <w:pPr>
        <w:ind w:firstLineChars="100" w:firstLine="220"/>
        <w:rPr>
          <w:rFonts w:ascii="ＭＳ 明朝" w:eastAsia="ＭＳ 明朝" w:hAnsi="ＭＳ 明朝"/>
          <w:sz w:val="22"/>
        </w:rPr>
      </w:pPr>
      <w:r w:rsidRPr="00675825">
        <w:rPr>
          <w:rFonts w:ascii="ＭＳ 明朝" w:eastAsia="ＭＳ 明朝" w:hAnsi="ＭＳ 明朝" w:hint="eastAsia"/>
          <w:sz w:val="22"/>
        </w:rPr>
        <w:t>（補助金の額の確定）</w:t>
      </w:r>
    </w:p>
    <w:p w14:paraId="4AE6C2AA" w14:textId="2EE0AD0C" w:rsidR="00BB5571" w:rsidRPr="00675825" w:rsidRDefault="00BB5571" w:rsidP="00BB5571">
      <w:pPr>
        <w:ind w:left="220" w:hangingChars="100" w:hanging="220"/>
        <w:rPr>
          <w:rFonts w:ascii="ＭＳ 明朝" w:eastAsia="ＭＳ 明朝" w:hAnsi="ＭＳ 明朝"/>
          <w:sz w:val="22"/>
        </w:rPr>
      </w:pPr>
      <w:r w:rsidRPr="00675825">
        <w:rPr>
          <w:rFonts w:ascii="ＭＳ 明朝" w:eastAsia="ＭＳ 明朝" w:hAnsi="ＭＳ 明朝" w:hint="eastAsia"/>
          <w:sz w:val="22"/>
        </w:rPr>
        <w:t>第</w:t>
      </w:r>
      <w:r>
        <w:rPr>
          <w:rFonts w:ascii="ＭＳ 明朝" w:eastAsia="ＭＳ 明朝" w:hAnsi="ＭＳ 明朝" w:hint="eastAsia"/>
          <w:sz w:val="22"/>
        </w:rPr>
        <w:t>16</w:t>
      </w:r>
      <w:r w:rsidRPr="00675825">
        <w:rPr>
          <w:rFonts w:ascii="ＭＳ 明朝" w:eastAsia="ＭＳ 明朝" w:hAnsi="ＭＳ 明朝" w:hint="eastAsia"/>
          <w:sz w:val="22"/>
        </w:rPr>
        <w:t>条　町長は、前条の規定により実績報告を受けた</w:t>
      </w:r>
      <w:r>
        <w:rPr>
          <w:rFonts w:ascii="ＭＳ 明朝" w:eastAsia="ＭＳ 明朝" w:hAnsi="ＭＳ 明朝" w:hint="eastAsia"/>
          <w:sz w:val="22"/>
        </w:rPr>
        <w:t>ときは、</w:t>
      </w:r>
      <w:r w:rsidRPr="00675825">
        <w:rPr>
          <w:rFonts w:ascii="ＭＳ 明朝" w:eastAsia="ＭＳ 明朝" w:hAnsi="ＭＳ 明朝" w:hint="eastAsia"/>
          <w:sz w:val="22"/>
        </w:rPr>
        <w:t>当該実績報告に係る書類等の審査及び必要に応じて行う現地調査等により、当該事業の成果が交付決定の内容及びこれに付した要件に適合すると認めるときは、交付すべき補助金の額を確定し、補助金額確定通知書（様式第</w:t>
      </w:r>
      <w:r w:rsidR="00991CB3">
        <w:rPr>
          <w:rFonts w:ascii="ＭＳ 明朝" w:eastAsia="ＭＳ 明朝" w:hAnsi="ＭＳ 明朝" w:hint="eastAsia"/>
          <w:sz w:val="22"/>
        </w:rPr>
        <w:t>６</w:t>
      </w:r>
      <w:r w:rsidRPr="00675825">
        <w:rPr>
          <w:rFonts w:ascii="ＭＳ 明朝" w:eastAsia="ＭＳ 明朝" w:hAnsi="ＭＳ 明朝" w:hint="eastAsia"/>
          <w:sz w:val="22"/>
        </w:rPr>
        <w:t>号）により通知するものとする。</w:t>
      </w:r>
    </w:p>
    <w:p w14:paraId="11C6CB21" w14:textId="77777777" w:rsidR="00BB5571" w:rsidRPr="00675825" w:rsidRDefault="00BB5571" w:rsidP="00BB5571">
      <w:pPr>
        <w:rPr>
          <w:rFonts w:ascii="ＭＳ 明朝" w:eastAsia="ＭＳ 明朝" w:hAnsi="ＭＳ 明朝"/>
          <w:sz w:val="22"/>
        </w:rPr>
      </w:pPr>
      <w:r w:rsidRPr="00675825">
        <w:rPr>
          <w:rFonts w:ascii="ＭＳ 明朝" w:eastAsia="ＭＳ 明朝" w:hAnsi="ＭＳ 明朝" w:hint="eastAsia"/>
          <w:sz w:val="22"/>
        </w:rPr>
        <w:t>（補助金の請求）</w:t>
      </w:r>
    </w:p>
    <w:p w14:paraId="126B5C86" w14:textId="5C066664" w:rsidR="00BB5571" w:rsidRPr="00675825" w:rsidRDefault="00BB5571" w:rsidP="00BB5571">
      <w:pPr>
        <w:ind w:left="220" w:hangingChars="100" w:hanging="220"/>
        <w:rPr>
          <w:rFonts w:ascii="ＭＳ 明朝" w:eastAsia="ＭＳ 明朝" w:hAnsi="ＭＳ 明朝"/>
          <w:sz w:val="22"/>
        </w:rPr>
      </w:pPr>
      <w:r w:rsidRPr="00675825">
        <w:rPr>
          <w:rFonts w:ascii="ＭＳ 明朝" w:eastAsia="ＭＳ 明朝" w:hAnsi="ＭＳ 明朝" w:hint="eastAsia"/>
          <w:sz w:val="22"/>
        </w:rPr>
        <w:t>第</w:t>
      </w:r>
      <w:r>
        <w:rPr>
          <w:rFonts w:ascii="ＭＳ 明朝" w:eastAsia="ＭＳ 明朝" w:hAnsi="ＭＳ 明朝" w:hint="eastAsia"/>
          <w:sz w:val="22"/>
        </w:rPr>
        <w:t>17</w:t>
      </w:r>
      <w:r w:rsidRPr="00675825">
        <w:rPr>
          <w:rFonts w:ascii="ＭＳ 明朝" w:eastAsia="ＭＳ 明朝" w:hAnsi="ＭＳ 明朝" w:hint="eastAsia"/>
          <w:sz w:val="22"/>
        </w:rPr>
        <w:t>条　前条の規定により補助金額確定通知書を受けたものは、補助金請求書（様式第</w:t>
      </w:r>
      <w:r w:rsidR="00991CB3">
        <w:rPr>
          <w:rFonts w:ascii="ＭＳ 明朝" w:eastAsia="ＭＳ 明朝" w:hAnsi="ＭＳ 明朝" w:hint="eastAsia"/>
          <w:sz w:val="22"/>
        </w:rPr>
        <w:t>７</w:t>
      </w:r>
      <w:r w:rsidRPr="00675825">
        <w:rPr>
          <w:rFonts w:ascii="ＭＳ 明朝" w:eastAsia="ＭＳ 明朝" w:hAnsi="ＭＳ 明朝" w:hint="eastAsia"/>
          <w:sz w:val="22"/>
        </w:rPr>
        <w:t>号）により、補助金を請求することができる。</w:t>
      </w:r>
    </w:p>
    <w:p w14:paraId="3BC9489D" w14:textId="672666D2" w:rsidR="00BB5571" w:rsidRPr="00675825" w:rsidRDefault="00BB5571" w:rsidP="00BB5571">
      <w:pPr>
        <w:rPr>
          <w:rFonts w:ascii="ＭＳ 明朝" w:eastAsia="ＭＳ 明朝" w:hAnsi="ＭＳ 明朝"/>
          <w:sz w:val="22"/>
        </w:rPr>
      </w:pPr>
      <w:r w:rsidRPr="00675825">
        <w:rPr>
          <w:rFonts w:ascii="ＭＳ 明朝" w:eastAsia="ＭＳ 明朝" w:hAnsi="ＭＳ 明朝" w:hint="eastAsia"/>
          <w:sz w:val="22"/>
        </w:rPr>
        <w:t>（交付決定の取消</w:t>
      </w:r>
      <w:r w:rsidR="00F97C24">
        <w:rPr>
          <w:rFonts w:ascii="ＭＳ 明朝" w:eastAsia="ＭＳ 明朝" w:hAnsi="ＭＳ 明朝" w:hint="eastAsia"/>
          <w:sz w:val="22"/>
        </w:rPr>
        <w:t>及び補助金返還</w:t>
      </w:r>
      <w:r w:rsidRPr="00675825">
        <w:rPr>
          <w:rFonts w:ascii="ＭＳ 明朝" w:eastAsia="ＭＳ 明朝" w:hAnsi="ＭＳ 明朝" w:hint="eastAsia"/>
          <w:sz w:val="22"/>
        </w:rPr>
        <w:t>）</w:t>
      </w:r>
    </w:p>
    <w:p w14:paraId="714A9711" w14:textId="58378E2F" w:rsidR="00C8785C" w:rsidRPr="00E4003F" w:rsidRDefault="00BB5571" w:rsidP="00E4003F">
      <w:pPr>
        <w:widowControl/>
        <w:rPr>
          <w:rFonts w:ascii="ＭＳ 明朝" w:eastAsia="ＭＳ 明朝" w:hAnsi="ＭＳ 明朝" w:cs="ＭＳ Ｐゴシック"/>
          <w:kern w:val="0"/>
          <w:sz w:val="22"/>
          <w:szCs w:val="22"/>
          <w14:ligatures w14:val="none"/>
        </w:rPr>
      </w:pPr>
      <w:r w:rsidRPr="00675825">
        <w:rPr>
          <w:rFonts w:ascii="ＭＳ 明朝" w:eastAsia="ＭＳ 明朝" w:hAnsi="ＭＳ 明朝" w:hint="eastAsia"/>
          <w:sz w:val="22"/>
        </w:rPr>
        <w:t>第1</w:t>
      </w:r>
      <w:r>
        <w:rPr>
          <w:rFonts w:ascii="ＭＳ 明朝" w:eastAsia="ＭＳ 明朝" w:hAnsi="ＭＳ 明朝" w:hint="eastAsia"/>
          <w:sz w:val="22"/>
        </w:rPr>
        <w:t>8</w:t>
      </w:r>
      <w:r w:rsidRPr="00675825">
        <w:rPr>
          <w:rFonts w:ascii="ＭＳ 明朝" w:eastAsia="ＭＳ 明朝" w:hAnsi="ＭＳ 明朝" w:hint="eastAsia"/>
          <w:sz w:val="22"/>
        </w:rPr>
        <w:t xml:space="preserve">条　</w:t>
      </w:r>
      <w:r w:rsidR="00F97C24" w:rsidRPr="0013227C">
        <w:rPr>
          <w:rFonts w:ascii="ＭＳ 明朝" w:eastAsia="ＭＳ 明朝" w:hAnsi="ＭＳ 明朝" w:cs="ＭＳ Ｐゴシック"/>
          <w:kern w:val="0"/>
          <w:sz w:val="22"/>
          <w:szCs w:val="22"/>
          <w14:ligatures w14:val="none"/>
        </w:rPr>
        <w:t>次の各号のいずれかに該当するときは、町長は交付決定の全部又は一部を取り消し、既に交付した補助金の返還を命ずることができる。</w:t>
      </w:r>
      <w:r w:rsidR="00F97C24" w:rsidRPr="0013227C">
        <w:rPr>
          <w:rFonts w:ascii="ＭＳ 明朝" w:eastAsia="ＭＳ 明朝" w:hAnsi="ＭＳ 明朝" w:cs="ＭＳ Ｐゴシック"/>
          <w:kern w:val="0"/>
          <w:sz w:val="22"/>
          <w:szCs w:val="22"/>
          <w14:ligatures w14:val="none"/>
        </w:rPr>
        <w:br/>
        <w:t>1 許認可条件に違反したとき</w:t>
      </w:r>
      <w:r w:rsidR="00F97C24" w:rsidRPr="0013227C">
        <w:rPr>
          <w:rFonts w:ascii="ＭＳ 明朝" w:eastAsia="ＭＳ 明朝" w:hAnsi="ＭＳ 明朝" w:cs="ＭＳ Ｐゴシック"/>
          <w:kern w:val="0"/>
          <w:sz w:val="22"/>
          <w:szCs w:val="22"/>
          <w14:ligatures w14:val="none"/>
        </w:rPr>
        <w:br/>
        <w:t>2 虚偽申請その他不正があったとき</w:t>
      </w:r>
      <w:r w:rsidR="00F97C24" w:rsidRPr="0013227C">
        <w:rPr>
          <w:rFonts w:ascii="ＭＳ 明朝" w:eastAsia="ＭＳ 明朝" w:hAnsi="ＭＳ 明朝" w:cs="ＭＳ Ｐゴシック"/>
          <w:kern w:val="0"/>
          <w:sz w:val="22"/>
          <w:szCs w:val="22"/>
          <w14:ligatures w14:val="none"/>
        </w:rPr>
        <w:br/>
        <w:t>3 正当な理由なく営農を中止したとき</w:t>
      </w:r>
      <w:r w:rsidR="00F97C24" w:rsidRPr="0013227C">
        <w:rPr>
          <w:rFonts w:ascii="ＭＳ 明朝" w:eastAsia="ＭＳ 明朝" w:hAnsi="ＭＳ 明朝" w:cs="ＭＳ Ｐゴシック"/>
          <w:kern w:val="0"/>
          <w:sz w:val="22"/>
          <w:szCs w:val="22"/>
          <w14:ligatures w14:val="none"/>
        </w:rPr>
        <w:br/>
        <w:t xml:space="preserve">4 </w:t>
      </w:r>
      <w:r w:rsidR="00A00695">
        <w:rPr>
          <w:rFonts w:ascii="ＭＳ 明朝" w:eastAsia="ＭＳ 明朝" w:hAnsi="ＭＳ 明朝" w:cs="ＭＳ Ｐゴシック" w:hint="eastAsia"/>
          <w:kern w:val="0"/>
          <w:sz w:val="22"/>
          <w:szCs w:val="22"/>
          <w14:ligatures w14:val="none"/>
        </w:rPr>
        <w:t>電力供給及び</w:t>
      </w:r>
      <w:r w:rsidR="00F97C24" w:rsidRPr="0013227C">
        <w:rPr>
          <w:rFonts w:ascii="ＭＳ 明朝" w:eastAsia="ＭＳ 明朝" w:hAnsi="ＭＳ 明朝" w:cs="ＭＳ Ｐゴシック"/>
          <w:kern w:val="0"/>
          <w:sz w:val="22"/>
          <w:szCs w:val="22"/>
          <w14:ligatures w14:val="none"/>
        </w:rPr>
        <w:t>地域裨益の実施が確認できないとき</w:t>
      </w:r>
      <w:r w:rsidR="00F97C24" w:rsidRPr="0013227C">
        <w:rPr>
          <w:rFonts w:ascii="ＭＳ 明朝" w:eastAsia="ＭＳ 明朝" w:hAnsi="ＭＳ 明朝" w:cs="ＭＳ Ｐゴシック"/>
          <w:kern w:val="0"/>
          <w:sz w:val="22"/>
          <w:szCs w:val="22"/>
          <w14:ligatures w14:val="none"/>
        </w:rPr>
        <w:br/>
        <w:t>5 その他町長が補助目的に反すると認めたとき</w:t>
      </w:r>
    </w:p>
    <w:p w14:paraId="492BF77E" w14:textId="77777777" w:rsidR="00BB5571" w:rsidRPr="00675825" w:rsidRDefault="00BB5571" w:rsidP="00BB5571">
      <w:pPr>
        <w:rPr>
          <w:rFonts w:ascii="ＭＳ 明朝" w:eastAsia="ＭＳ 明朝" w:hAnsi="ＭＳ 明朝"/>
          <w:sz w:val="22"/>
        </w:rPr>
      </w:pPr>
      <w:r w:rsidRPr="00675825">
        <w:rPr>
          <w:rFonts w:ascii="ＭＳ 明朝" w:eastAsia="ＭＳ 明朝" w:hAnsi="ＭＳ 明朝" w:hint="eastAsia"/>
          <w:sz w:val="22"/>
        </w:rPr>
        <w:t>（書類の保存）</w:t>
      </w:r>
    </w:p>
    <w:p w14:paraId="36C28A52" w14:textId="73EBFD79" w:rsidR="00BB5571" w:rsidRDefault="00BB5571" w:rsidP="00BB5571">
      <w:pPr>
        <w:ind w:left="220" w:hangingChars="100" w:hanging="220"/>
        <w:rPr>
          <w:rFonts w:ascii="ＭＳ 明朝" w:eastAsia="ＭＳ 明朝" w:hAnsi="ＭＳ 明朝"/>
          <w:sz w:val="22"/>
        </w:rPr>
      </w:pPr>
      <w:r w:rsidRPr="00675825">
        <w:rPr>
          <w:rFonts w:ascii="ＭＳ 明朝" w:eastAsia="ＭＳ 明朝" w:hAnsi="ＭＳ 明朝" w:hint="eastAsia"/>
          <w:sz w:val="22"/>
        </w:rPr>
        <w:t>第</w:t>
      </w:r>
      <w:r w:rsidR="00F97C24">
        <w:rPr>
          <w:rFonts w:ascii="ＭＳ 明朝" w:eastAsia="ＭＳ 明朝" w:hAnsi="ＭＳ 明朝" w:hint="eastAsia"/>
          <w:sz w:val="22"/>
        </w:rPr>
        <w:t>19</w:t>
      </w:r>
      <w:r w:rsidRPr="00675825">
        <w:rPr>
          <w:rFonts w:ascii="ＭＳ 明朝" w:eastAsia="ＭＳ 明朝" w:hAnsi="ＭＳ 明朝" w:hint="eastAsia"/>
          <w:sz w:val="22"/>
        </w:rPr>
        <w:t>条　交付決定者は、この補助金に係る収入及び支出を明らかにした帳簿を備え、かつ、当該収入及び支出について証拠書類を補助事業終了の翌年度から起算して5年間整備保管しなければならない。</w:t>
      </w:r>
      <w:r w:rsidR="00796FDF">
        <w:rPr>
          <w:rFonts w:ascii="ＭＳ 明朝" w:eastAsia="ＭＳ 明朝" w:hAnsi="ＭＳ 明朝" w:hint="eastAsia"/>
          <w:sz w:val="22"/>
        </w:rPr>
        <w:t>ただし、財産管理、契約、環境価値の帰属、売電収入の管理および年次報告に関する書類については、法定耐用年数の期間が経過する</w:t>
      </w:r>
      <w:r w:rsidR="00821EA9">
        <w:rPr>
          <w:rFonts w:ascii="ＭＳ 明朝" w:eastAsia="ＭＳ 明朝" w:hAnsi="ＭＳ 明朝" w:hint="eastAsia"/>
          <w:sz w:val="22"/>
        </w:rPr>
        <w:t>まで</w:t>
      </w:r>
      <w:r w:rsidR="00796FDF">
        <w:rPr>
          <w:rFonts w:ascii="ＭＳ 明朝" w:eastAsia="ＭＳ 明朝" w:hAnsi="ＭＳ 明朝" w:hint="eastAsia"/>
          <w:sz w:val="22"/>
        </w:rPr>
        <w:t>保存するものとする。</w:t>
      </w:r>
    </w:p>
    <w:p w14:paraId="0C9E613C" w14:textId="6E63CAAF" w:rsidR="00C6244A" w:rsidRPr="00675825" w:rsidRDefault="00C6244A" w:rsidP="00C6244A">
      <w:pPr>
        <w:rPr>
          <w:rFonts w:ascii="ＭＳ 明朝" w:eastAsia="ＭＳ 明朝" w:hAnsi="ＭＳ 明朝"/>
          <w:sz w:val="22"/>
        </w:rPr>
      </w:pPr>
      <w:r>
        <w:rPr>
          <w:rFonts w:ascii="ＭＳ 明朝" w:eastAsia="ＭＳ 明朝" w:hAnsi="ＭＳ 明朝" w:hint="eastAsia"/>
          <w:sz w:val="22"/>
        </w:rPr>
        <w:t>（</w:t>
      </w:r>
      <w:r w:rsidRPr="00675825">
        <w:rPr>
          <w:rFonts w:ascii="ＭＳ 明朝" w:eastAsia="ＭＳ 明朝" w:hAnsi="ＭＳ 明朝" w:hint="eastAsia"/>
          <w:sz w:val="22"/>
        </w:rPr>
        <w:t>処分の制限を受ける期間）</w:t>
      </w:r>
    </w:p>
    <w:p w14:paraId="5BF622B5" w14:textId="3B2F5552" w:rsidR="00C6244A" w:rsidRPr="00C6244A" w:rsidRDefault="00C6244A" w:rsidP="00C6244A">
      <w:pPr>
        <w:ind w:left="220" w:hangingChars="100" w:hanging="220"/>
        <w:rPr>
          <w:rFonts w:ascii="ＭＳ 明朝" w:eastAsia="ＭＳ 明朝" w:hAnsi="ＭＳ 明朝"/>
          <w:sz w:val="22"/>
        </w:rPr>
      </w:pPr>
      <w:r w:rsidRPr="00675825">
        <w:rPr>
          <w:rFonts w:ascii="ＭＳ 明朝" w:eastAsia="ＭＳ 明朝" w:hAnsi="ＭＳ 明朝" w:hint="eastAsia"/>
          <w:sz w:val="22"/>
        </w:rPr>
        <w:t>第</w:t>
      </w:r>
      <w:r>
        <w:rPr>
          <w:rFonts w:ascii="ＭＳ 明朝" w:eastAsia="ＭＳ 明朝" w:hAnsi="ＭＳ 明朝" w:hint="eastAsia"/>
          <w:sz w:val="22"/>
        </w:rPr>
        <w:t>2</w:t>
      </w:r>
      <w:r w:rsidR="00F97C24">
        <w:rPr>
          <w:rFonts w:ascii="ＭＳ 明朝" w:eastAsia="ＭＳ 明朝" w:hAnsi="ＭＳ 明朝" w:hint="eastAsia"/>
          <w:sz w:val="22"/>
        </w:rPr>
        <w:t>0</w:t>
      </w:r>
      <w:r w:rsidRPr="00675825">
        <w:rPr>
          <w:rFonts w:ascii="ＭＳ 明朝" w:eastAsia="ＭＳ 明朝" w:hAnsi="ＭＳ 明朝" w:hint="eastAsia"/>
          <w:sz w:val="22"/>
        </w:rPr>
        <w:t>条　規則</w:t>
      </w:r>
      <w:r w:rsidR="00821EA9">
        <w:rPr>
          <w:rFonts w:ascii="ＭＳ 明朝" w:eastAsia="ＭＳ 明朝" w:hAnsi="ＭＳ 明朝" w:hint="eastAsia"/>
          <w:sz w:val="22"/>
        </w:rPr>
        <w:t>第</w:t>
      </w:r>
      <w:r w:rsidRPr="00675825">
        <w:rPr>
          <w:rFonts w:ascii="ＭＳ 明朝" w:eastAsia="ＭＳ 明朝" w:hAnsi="ＭＳ 明朝" w:hint="eastAsia"/>
          <w:sz w:val="22"/>
        </w:rPr>
        <w:t>23条ただし書の規定により処分の制限を受ける期間は、減価償却資産の耐用年数等に関する省令</w:t>
      </w:r>
      <w:r>
        <w:rPr>
          <w:rFonts w:ascii="ＭＳ 明朝" w:eastAsia="ＭＳ 明朝" w:hAnsi="ＭＳ 明朝" w:hint="eastAsia"/>
          <w:sz w:val="22"/>
        </w:rPr>
        <w:t>（昭和四十年大蔵省令第十五号）</w:t>
      </w:r>
      <w:r w:rsidRPr="00675825">
        <w:rPr>
          <w:rFonts w:ascii="ＭＳ 明朝" w:eastAsia="ＭＳ 明朝" w:hAnsi="ＭＳ 明朝" w:hint="eastAsia"/>
          <w:sz w:val="22"/>
        </w:rPr>
        <w:t>に定める耐用年数に相当する期間とする。</w:t>
      </w:r>
    </w:p>
    <w:p w14:paraId="52640AC1" w14:textId="427F5ACF" w:rsidR="00AF4623" w:rsidRDefault="00C6244A" w:rsidP="00AF4623">
      <w:pPr>
        <w:widowControl/>
        <w:rPr>
          <w:rFonts w:ascii="ＭＳ 明朝" w:eastAsia="ＭＳ 明朝" w:hAnsi="ＭＳ 明朝" w:cs="ＭＳ Ｐゴシック"/>
          <w:kern w:val="0"/>
          <w:sz w:val="22"/>
          <w:szCs w:val="22"/>
          <w14:ligatures w14:val="none"/>
        </w:rPr>
      </w:pPr>
      <w:r>
        <w:rPr>
          <w:rFonts w:ascii="ＭＳ 明朝" w:eastAsia="ＭＳ 明朝" w:hAnsi="ＭＳ 明朝" w:cs="ＭＳ Ｐゴシック" w:hint="eastAsia"/>
          <w:kern w:val="0"/>
          <w:sz w:val="22"/>
          <w:szCs w:val="22"/>
          <w14:ligatures w14:val="none"/>
        </w:rPr>
        <w:t>（財産管理）</w:t>
      </w:r>
    </w:p>
    <w:p w14:paraId="5E2C0271" w14:textId="2E3BD4BD" w:rsidR="00C6244A" w:rsidRDefault="00C6244A" w:rsidP="00AF4623">
      <w:pPr>
        <w:widowControl/>
        <w:rPr>
          <w:rFonts w:ascii="ＭＳ 明朝" w:eastAsia="ＭＳ 明朝" w:hAnsi="ＭＳ 明朝" w:cs="ＭＳ Ｐゴシック"/>
          <w:kern w:val="0"/>
          <w:sz w:val="22"/>
          <w:szCs w:val="22"/>
          <w14:ligatures w14:val="none"/>
        </w:rPr>
      </w:pPr>
      <w:r>
        <w:rPr>
          <w:rFonts w:ascii="ＭＳ 明朝" w:eastAsia="ＭＳ 明朝" w:hAnsi="ＭＳ 明朝" w:cs="ＭＳ Ｐゴシック" w:hint="eastAsia"/>
          <w:kern w:val="0"/>
          <w:sz w:val="22"/>
          <w:szCs w:val="22"/>
          <w14:ligatures w14:val="none"/>
        </w:rPr>
        <w:t>第2</w:t>
      </w:r>
      <w:r w:rsidR="00F97C24">
        <w:rPr>
          <w:rFonts w:ascii="ＭＳ 明朝" w:eastAsia="ＭＳ 明朝" w:hAnsi="ＭＳ 明朝" w:cs="ＭＳ Ｐゴシック" w:hint="eastAsia"/>
          <w:kern w:val="0"/>
          <w:sz w:val="22"/>
          <w:szCs w:val="22"/>
          <w14:ligatures w14:val="none"/>
        </w:rPr>
        <w:t>1</w:t>
      </w:r>
      <w:r>
        <w:rPr>
          <w:rFonts w:ascii="ＭＳ 明朝" w:eastAsia="ＭＳ 明朝" w:hAnsi="ＭＳ 明朝" w:cs="ＭＳ Ｐゴシック" w:hint="eastAsia"/>
          <w:kern w:val="0"/>
          <w:sz w:val="22"/>
          <w:szCs w:val="22"/>
          <w14:ligatures w14:val="none"/>
        </w:rPr>
        <w:t xml:space="preserve">条　</w:t>
      </w:r>
      <w:r w:rsidR="00F97C24" w:rsidRPr="0013227C">
        <w:rPr>
          <w:rFonts w:ascii="ＭＳ 明朝" w:eastAsia="ＭＳ 明朝" w:hAnsi="ＭＳ 明朝" w:cs="ＭＳ Ｐゴシック"/>
          <w:kern w:val="0"/>
          <w:sz w:val="22"/>
          <w:szCs w:val="22"/>
          <w14:ligatures w14:val="none"/>
        </w:rPr>
        <w:t>補助事業者は、法定耐用年数の期間中、善良な管理者の注意をもって設備を管理し、補助金の目的に反して使用し、譲渡し、交換し、貸し付け、担保に供し、又は廃棄してはならない。</w:t>
      </w:r>
    </w:p>
    <w:p w14:paraId="2D6968EB" w14:textId="09D3F854" w:rsidR="00787C89" w:rsidRDefault="00787C89" w:rsidP="00787C89">
      <w:pPr>
        <w:ind w:left="220" w:hangingChars="100" w:hanging="220"/>
        <w:rPr>
          <w:rFonts w:ascii="ＭＳ 明朝" w:eastAsia="ＭＳ 明朝" w:hAnsi="ＭＳ 明朝"/>
          <w:sz w:val="22"/>
        </w:rPr>
      </w:pPr>
      <w:r>
        <w:rPr>
          <w:rFonts w:ascii="ＭＳ 明朝" w:eastAsia="ＭＳ 明朝" w:hAnsi="ＭＳ 明朝" w:cs="ＭＳ Ｐゴシック" w:hint="eastAsia"/>
          <w:kern w:val="0"/>
          <w:sz w:val="22"/>
          <w:szCs w:val="22"/>
          <w14:ligatures w14:val="none"/>
        </w:rPr>
        <w:t>（</w:t>
      </w:r>
      <w:r>
        <w:rPr>
          <w:rFonts w:ascii="ＭＳ 明朝" w:eastAsia="ＭＳ 明朝" w:hAnsi="ＭＳ 明朝" w:hint="eastAsia"/>
          <w:sz w:val="22"/>
        </w:rPr>
        <w:t>報告）</w:t>
      </w:r>
    </w:p>
    <w:p w14:paraId="3FEAD3AA" w14:textId="1EA4982F" w:rsidR="00787C89" w:rsidRDefault="00787C89" w:rsidP="00787C89">
      <w:pPr>
        <w:ind w:left="220" w:hangingChars="100" w:hanging="220"/>
        <w:rPr>
          <w:rFonts w:ascii="ＭＳ 明朝" w:eastAsia="ＭＳ 明朝" w:hAnsi="ＭＳ 明朝"/>
          <w:sz w:val="22"/>
        </w:rPr>
      </w:pPr>
      <w:r>
        <w:rPr>
          <w:rFonts w:ascii="ＭＳ 明朝" w:eastAsia="ＭＳ 明朝" w:hAnsi="ＭＳ 明朝" w:hint="eastAsia"/>
          <w:sz w:val="22"/>
        </w:rPr>
        <w:t>第2</w:t>
      </w:r>
      <w:r w:rsidR="00F97C24">
        <w:rPr>
          <w:rFonts w:ascii="ＭＳ 明朝" w:eastAsia="ＭＳ 明朝" w:hAnsi="ＭＳ 明朝" w:hint="eastAsia"/>
          <w:sz w:val="22"/>
        </w:rPr>
        <w:t>2</w:t>
      </w:r>
      <w:r>
        <w:rPr>
          <w:rFonts w:ascii="ＭＳ 明朝" w:eastAsia="ＭＳ 明朝" w:hAnsi="ＭＳ 明朝" w:hint="eastAsia"/>
          <w:sz w:val="22"/>
        </w:rPr>
        <w:t>条　補助事業者は、毎年度、発電量及び運用状況を報告しなければならない。</w:t>
      </w:r>
    </w:p>
    <w:p w14:paraId="2EC707DC" w14:textId="77777777" w:rsidR="00787C89" w:rsidRDefault="00787C89" w:rsidP="00787C89">
      <w:pPr>
        <w:ind w:left="220" w:hangingChars="100" w:hanging="220"/>
        <w:rPr>
          <w:rFonts w:ascii="ＭＳ 明朝" w:eastAsia="ＭＳ 明朝" w:hAnsi="ＭＳ 明朝"/>
          <w:sz w:val="22"/>
        </w:rPr>
      </w:pPr>
      <w:r>
        <w:rPr>
          <w:rFonts w:ascii="ＭＳ 明朝" w:eastAsia="ＭＳ 明朝" w:hAnsi="ＭＳ 明朝" w:hint="eastAsia"/>
          <w:sz w:val="22"/>
        </w:rPr>
        <w:t>（現地調査等）</w:t>
      </w:r>
    </w:p>
    <w:p w14:paraId="24855A5D" w14:textId="77195748" w:rsidR="00787C89" w:rsidRDefault="00787C89" w:rsidP="00787C89">
      <w:pPr>
        <w:ind w:left="220" w:hangingChars="100" w:hanging="220"/>
        <w:rPr>
          <w:rFonts w:ascii="ＭＳ 明朝" w:eastAsia="ＭＳ 明朝" w:hAnsi="ＭＳ 明朝"/>
          <w:sz w:val="22"/>
        </w:rPr>
      </w:pPr>
      <w:r>
        <w:rPr>
          <w:rFonts w:ascii="ＭＳ 明朝" w:eastAsia="ＭＳ 明朝" w:hAnsi="ＭＳ 明朝" w:hint="eastAsia"/>
          <w:sz w:val="22"/>
        </w:rPr>
        <w:t>第2</w:t>
      </w:r>
      <w:r w:rsidR="00F97C24">
        <w:rPr>
          <w:rFonts w:ascii="ＭＳ 明朝" w:eastAsia="ＭＳ 明朝" w:hAnsi="ＭＳ 明朝" w:hint="eastAsia"/>
          <w:sz w:val="22"/>
        </w:rPr>
        <w:t>3</w:t>
      </w:r>
      <w:r>
        <w:rPr>
          <w:rFonts w:ascii="ＭＳ 明朝" w:eastAsia="ＭＳ 明朝" w:hAnsi="ＭＳ 明朝" w:hint="eastAsia"/>
          <w:sz w:val="22"/>
        </w:rPr>
        <w:t>条　町長は、補助事業者が取得した補助対象設備の適正かつ円滑な運営を図るた</w:t>
      </w:r>
      <w:r>
        <w:rPr>
          <w:rFonts w:ascii="ＭＳ 明朝" w:eastAsia="ＭＳ 明朝" w:hAnsi="ＭＳ 明朝" w:hint="eastAsia"/>
          <w:sz w:val="22"/>
        </w:rPr>
        <w:lastRenderedPageBreak/>
        <w:t>め、必要に応じて現地調査を行うことができる。</w:t>
      </w:r>
    </w:p>
    <w:p w14:paraId="0B265EF7" w14:textId="05E55DE3" w:rsidR="00787C89" w:rsidRPr="00787C89" w:rsidRDefault="00787C89" w:rsidP="00787C89">
      <w:pPr>
        <w:ind w:left="220" w:hangingChars="100" w:hanging="220"/>
        <w:rPr>
          <w:rFonts w:ascii="ＭＳ 明朝" w:eastAsia="ＭＳ 明朝" w:hAnsi="ＭＳ 明朝"/>
          <w:sz w:val="22"/>
        </w:rPr>
      </w:pPr>
      <w:r>
        <w:rPr>
          <w:rFonts w:ascii="ＭＳ 明朝" w:eastAsia="ＭＳ 明朝" w:hAnsi="ＭＳ 明朝" w:hint="eastAsia"/>
          <w:sz w:val="22"/>
        </w:rPr>
        <w:t>２　町長は、交付対象者に対して、必要に応じて事業の成果を示すデータの提供等の協力を求めることができる。</w:t>
      </w:r>
    </w:p>
    <w:p w14:paraId="0F4BB750" w14:textId="77777777" w:rsidR="00787C89" w:rsidRPr="00675825" w:rsidRDefault="00787C89" w:rsidP="00787C89">
      <w:pPr>
        <w:ind w:firstLineChars="100" w:firstLine="220"/>
        <w:rPr>
          <w:rFonts w:ascii="ＭＳ 明朝" w:eastAsia="ＭＳ 明朝" w:hAnsi="ＭＳ 明朝"/>
          <w:sz w:val="22"/>
        </w:rPr>
      </w:pPr>
      <w:r w:rsidRPr="00675825">
        <w:rPr>
          <w:rFonts w:ascii="ＭＳ 明朝" w:eastAsia="ＭＳ 明朝" w:hAnsi="ＭＳ 明朝" w:hint="eastAsia"/>
          <w:sz w:val="22"/>
        </w:rPr>
        <w:t>（その他）</w:t>
      </w:r>
    </w:p>
    <w:p w14:paraId="66C42E4F" w14:textId="6FAB2F85" w:rsidR="00787C89" w:rsidRPr="00675825" w:rsidRDefault="00787C89" w:rsidP="00787C89">
      <w:pPr>
        <w:rPr>
          <w:rFonts w:ascii="ＭＳ 明朝" w:eastAsia="ＭＳ 明朝" w:hAnsi="ＭＳ 明朝"/>
          <w:sz w:val="22"/>
        </w:rPr>
      </w:pPr>
      <w:r w:rsidRPr="00675825">
        <w:rPr>
          <w:rFonts w:ascii="ＭＳ 明朝" w:eastAsia="ＭＳ 明朝" w:hAnsi="ＭＳ 明朝" w:hint="eastAsia"/>
          <w:sz w:val="22"/>
        </w:rPr>
        <w:t>第</w:t>
      </w:r>
      <w:r>
        <w:rPr>
          <w:rFonts w:ascii="ＭＳ 明朝" w:eastAsia="ＭＳ 明朝" w:hAnsi="ＭＳ 明朝" w:hint="eastAsia"/>
          <w:sz w:val="22"/>
        </w:rPr>
        <w:t>2</w:t>
      </w:r>
      <w:r w:rsidR="00F97C24">
        <w:rPr>
          <w:rFonts w:ascii="ＭＳ 明朝" w:eastAsia="ＭＳ 明朝" w:hAnsi="ＭＳ 明朝" w:hint="eastAsia"/>
          <w:sz w:val="22"/>
        </w:rPr>
        <w:t>4</w:t>
      </w:r>
      <w:r w:rsidRPr="00675825">
        <w:rPr>
          <w:rFonts w:ascii="ＭＳ 明朝" w:eastAsia="ＭＳ 明朝" w:hAnsi="ＭＳ 明朝" w:hint="eastAsia"/>
          <w:sz w:val="22"/>
        </w:rPr>
        <w:t>条　この要綱に定めるもののほか、必要な事項は、町長が別に定める。</w:t>
      </w:r>
    </w:p>
    <w:p w14:paraId="0F317A06" w14:textId="77777777" w:rsidR="00787C89" w:rsidRPr="00675825" w:rsidRDefault="00787C89" w:rsidP="00787C89">
      <w:pPr>
        <w:ind w:firstLineChars="300" w:firstLine="660"/>
        <w:rPr>
          <w:rFonts w:ascii="ＭＳ 明朝" w:eastAsia="ＭＳ 明朝" w:hAnsi="ＭＳ 明朝"/>
          <w:sz w:val="22"/>
        </w:rPr>
      </w:pPr>
      <w:r w:rsidRPr="00675825">
        <w:rPr>
          <w:rFonts w:ascii="ＭＳ 明朝" w:eastAsia="ＭＳ 明朝" w:hAnsi="ＭＳ 明朝" w:hint="eastAsia"/>
          <w:sz w:val="22"/>
        </w:rPr>
        <w:t>附則</w:t>
      </w:r>
    </w:p>
    <w:p w14:paraId="7822EC2D" w14:textId="77777777" w:rsidR="00787C89" w:rsidRDefault="00787C89" w:rsidP="00787C89">
      <w:pPr>
        <w:ind w:firstLineChars="100" w:firstLine="220"/>
        <w:rPr>
          <w:rFonts w:ascii="ＭＳ 明朝" w:eastAsia="ＭＳ 明朝" w:hAnsi="ＭＳ 明朝"/>
          <w:sz w:val="22"/>
        </w:rPr>
      </w:pPr>
      <w:r w:rsidRPr="00675825">
        <w:rPr>
          <w:rFonts w:ascii="ＭＳ 明朝" w:eastAsia="ＭＳ 明朝" w:hAnsi="ＭＳ 明朝" w:hint="eastAsia"/>
          <w:sz w:val="22"/>
        </w:rPr>
        <w:t>この要綱は、</w:t>
      </w:r>
      <w:r>
        <w:rPr>
          <w:rFonts w:ascii="ＭＳ 明朝" w:eastAsia="ＭＳ 明朝" w:hAnsi="ＭＳ 明朝" w:hint="eastAsia"/>
          <w:sz w:val="22"/>
        </w:rPr>
        <w:t>公布の日</w:t>
      </w:r>
      <w:r w:rsidRPr="00675825">
        <w:rPr>
          <w:rFonts w:ascii="ＭＳ 明朝" w:eastAsia="ＭＳ 明朝" w:hAnsi="ＭＳ 明朝" w:hint="eastAsia"/>
          <w:sz w:val="22"/>
        </w:rPr>
        <w:t>から施行する。</w:t>
      </w:r>
    </w:p>
    <w:sectPr w:rsidR="00787C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65D4B" w14:textId="77777777" w:rsidR="00713E96" w:rsidRDefault="00713E96" w:rsidP="00BB5571">
      <w:r>
        <w:separator/>
      </w:r>
    </w:p>
  </w:endnote>
  <w:endnote w:type="continuationSeparator" w:id="0">
    <w:p w14:paraId="53E0A107" w14:textId="77777777" w:rsidR="00713E96" w:rsidRDefault="00713E96" w:rsidP="00BB5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90623" w14:textId="77777777" w:rsidR="00713E96" w:rsidRDefault="00713E96" w:rsidP="00BB5571">
      <w:r>
        <w:separator/>
      </w:r>
    </w:p>
  </w:footnote>
  <w:footnote w:type="continuationSeparator" w:id="0">
    <w:p w14:paraId="68A779B1" w14:textId="77777777" w:rsidR="00713E96" w:rsidRDefault="00713E96" w:rsidP="00BB5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7E22"/>
    <w:multiLevelType w:val="multilevel"/>
    <w:tmpl w:val="7B4A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47A42"/>
    <w:multiLevelType w:val="multilevel"/>
    <w:tmpl w:val="21D8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439A8"/>
    <w:multiLevelType w:val="multilevel"/>
    <w:tmpl w:val="5D94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D0EAC"/>
    <w:multiLevelType w:val="multilevel"/>
    <w:tmpl w:val="013A7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1521A"/>
    <w:multiLevelType w:val="multilevel"/>
    <w:tmpl w:val="0306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94E6E"/>
    <w:multiLevelType w:val="multilevel"/>
    <w:tmpl w:val="52A6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33248"/>
    <w:multiLevelType w:val="multilevel"/>
    <w:tmpl w:val="500A1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DF237F"/>
    <w:multiLevelType w:val="multilevel"/>
    <w:tmpl w:val="0C60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B7D5E"/>
    <w:multiLevelType w:val="multilevel"/>
    <w:tmpl w:val="C09A5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F14ACA"/>
    <w:multiLevelType w:val="multilevel"/>
    <w:tmpl w:val="FCEC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87087E"/>
    <w:multiLevelType w:val="multilevel"/>
    <w:tmpl w:val="0840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E925A2"/>
    <w:multiLevelType w:val="multilevel"/>
    <w:tmpl w:val="C6C8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2D63C2"/>
    <w:multiLevelType w:val="multilevel"/>
    <w:tmpl w:val="C5D87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68077D"/>
    <w:multiLevelType w:val="multilevel"/>
    <w:tmpl w:val="EC54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FC5DB6"/>
    <w:multiLevelType w:val="multilevel"/>
    <w:tmpl w:val="CB60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CD62BB"/>
    <w:multiLevelType w:val="multilevel"/>
    <w:tmpl w:val="D574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F40F5E"/>
    <w:multiLevelType w:val="multilevel"/>
    <w:tmpl w:val="5EEE4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C41344"/>
    <w:multiLevelType w:val="multilevel"/>
    <w:tmpl w:val="B4F0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A4613C"/>
    <w:multiLevelType w:val="multilevel"/>
    <w:tmpl w:val="1A04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9314BD"/>
    <w:multiLevelType w:val="multilevel"/>
    <w:tmpl w:val="7738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D23773"/>
    <w:multiLevelType w:val="multilevel"/>
    <w:tmpl w:val="DDC6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7511A7"/>
    <w:multiLevelType w:val="multilevel"/>
    <w:tmpl w:val="B5667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006C65"/>
    <w:multiLevelType w:val="multilevel"/>
    <w:tmpl w:val="5434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206499"/>
    <w:multiLevelType w:val="multilevel"/>
    <w:tmpl w:val="19A0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332A3E"/>
    <w:multiLevelType w:val="multilevel"/>
    <w:tmpl w:val="7EB2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88554F"/>
    <w:multiLevelType w:val="multilevel"/>
    <w:tmpl w:val="FAAC4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5625BD"/>
    <w:multiLevelType w:val="multilevel"/>
    <w:tmpl w:val="03A6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A16EB"/>
    <w:multiLevelType w:val="multilevel"/>
    <w:tmpl w:val="F07C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5668D6"/>
    <w:multiLevelType w:val="multilevel"/>
    <w:tmpl w:val="680E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AF1531"/>
    <w:multiLevelType w:val="multilevel"/>
    <w:tmpl w:val="70D07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90184F"/>
    <w:multiLevelType w:val="multilevel"/>
    <w:tmpl w:val="A6A6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8D632E"/>
    <w:multiLevelType w:val="multilevel"/>
    <w:tmpl w:val="2CE6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13E93"/>
    <w:multiLevelType w:val="multilevel"/>
    <w:tmpl w:val="8D64A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7159EF"/>
    <w:multiLevelType w:val="multilevel"/>
    <w:tmpl w:val="F4EC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DA0ACB"/>
    <w:multiLevelType w:val="multilevel"/>
    <w:tmpl w:val="982E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AE3121"/>
    <w:multiLevelType w:val="multilevel"/>
    <w:tmpl w:val="DD1C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3E3DAB"/>
    <w:multiLevelType w:val="multilevel"/>
    <w:tmpl w:val="7C7E5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811953"/>
    <w:multiLevelType w:val="multilevel"/>
    <w:tmpl w:val="964A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9B638A"/>
    <w:multiLevelType w:val="multilevel"/>
    <w:tmpl w:val="0496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A248F7"/>
    <w:multiLevelType w:val="multilevel"/>
    <w:tmpl w:val="CE42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613A29"/>
    <w:multiLevelType w:val="multilevel"/>
    <w:tmpl w:val="CD3A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447C3F"/>
    <w:multiLevelType w:val="multilevel"/>
    <w:tmpl w:val="7D96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F22E2A"/>
    <w:multiLevelType w:val="multilevel"/>
    <w:tmpl w:val="73A26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FE743E"/>
    <w:multiLevelType w:val="multilevel"/>
    <w:tmpl w:val="61A4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087112"/>
    <w:multiLevelType w:val="multilevel"/>
    <w:tmpl w:val="1364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BC3C2C"/>
    <w:multiLevelType w:val="multilevel"/>
    <w:tmpl w:val="39AC0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EE06145"/>
    <w:multiLevelType w:val="multilevel"/>
    <w:tmpl w:val="BE26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EF1661"/>
    <w:multiLevelType w:val="multilevel"/>
    <w:tmpl w:val="57165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C65B7A"/>
    <w:multiLevelType w:val="multilevel"/>
    <w:tmpl w:val="43DC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663C7B"/>
    <w:multiLevelType w:val="multilevel"/>
    <w:tmpl w:val="D1BC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212199">
    <w:abstractNumId w:val="36"/>
  </w:num>
  <w:num w:numId="2" w16cid:durableId="1913662254">
    <w:abstractNumId w:val="47"/>
  </w:num>
  <w:num w:numId="3" w16cid:durableId="1713072909">
    <w:abstractNumId w:val="21"/>
  </w:num>
  <w:num w:numId="4" w16cid:durableId="49155955">
    <w:abstractNumId w:val="6"/>
  </w:num>
  <w:num w:numId="5" w16cid:durableId="952319681">
    <w:abstractNumId w:val="45"/>
  </w:num>
  <w:num w:numId="6" w16cid:durableId="659238975">
    <w:abstractNumId w:val="16"/>
  </w:num>
  <w:num w:numId="7" w16cid:durableId="1750542456">
    <w:abstractNumId w:val="8"/>
  </w:num>
  <w:num w:numId="8" w16cid:durableId="1569343965">
    <w:abstractNumId w:val="25"/>
  </w:num>
  <w:num w:numId="9" w16cid:durableId="1200826324">
    <w:abstractNumId w:val="43"/>
  </w:num>
  <w:num w:numId="10" w16cid:durableId="1101727146">
    <w:abstractNumId w:val="9"/>
  </w:num>
  <w:num w:numId="11" w16cid:durableId="346952012">
    <w:abstractNumId w:val="46"/>
  </w:num>
  <w:num w:numId="12" w16cid:durableId="1698121879">
    <w:abstractNumId w:val="26"/>
  </w:num>
  <w:num w:numId="13" w16cid:durableId="1470586402">
    <w:abstractNumId w:val="48"/>
  </w:num>
  <w:num w:numId="14" w16cid:durableId="686516513">
    <w:abstractNumId w:val="2"/>
  </w:num>
  <w:num w:numId="15" w16cid:durableId="674652994">
    <w:abstractNumId w:val="42"/>
  </w:num>
  <w:num w:numId="16" w16cid:durableId="239485836">
    <w:abstractNumId w:val="11"/>
  </w:num>
  <w:num w:numId="17" w16cid:durableId="2133744177">
    <w:abstractNumId w:val="5"/>
  </w:num>
  <w:num w:numId="18" w16cid:durableId="29690257">
    <w:abstractNumId w:val="38"/>
  </w:num>
  <w:num w:numId="19" w16cid:durableId="1321694097">
    <w:abstractNumId w:val="18"/>
  </w:num>
  <w:num w:numId="20" w16cid:durableId="1619949321">
    <w:abstractNumId w:val="29"/>
  </w:num>
  <w:num w:numId="21" w16cid:durableId="1674795440">
    <w:abstractNumId w:val="40"/>
  </w:num>
  <w:num w:numId="22" w16cid:durableId="1394506585">
    <w:abstractNumId w:val="1"/>
  </w:num>
  <w:num w:numId="23" w16cid:durableId="729234312">
    <w:abstractNumId w:val="32"/>
  </w:num>
  <w:num w:numId="24" w16cid:durableId="336545288">
    <w:abstractNumId w:val="0"/>
  </w:num>
  <w:num w:numId="25" w16cid:durableId="1002246915">
    <w:abstractNumId w:val="35"/>
  </w:num>
  <w:num w:numId="26" w16cid:durableId="1646663049">
    <w:abstractNumId w:val="34"/>
  </w:num>
  <w:num w:numId="27" w16cid:durableId="1174609115">
    <w:abstractNumId w:val="37"/>
  </w:num>
  <w:num w:numId="28" w16cid:durableId="1878657405">
    <w:abstractNumId w:val="15"/>
  </w:num>
  <w:num w:numId="29" w16cid:durableId="262418552">
    <w:abstractNumId w:val="20"/>
  </w:num>
  <w:num w:numId="30" w16cid:durableId="1853035577">
    <w:abstractNumId w:val="19"/>
  </w:num>
  <w:num w:numId="31" w16cid:durableId="658846193">
    <w:abstractNumId w:val="3"/>
  </w:num>
  <w:num w:numId="32" w16cid:durableId="1376736583">
    <w:abstractNumId w:val="12"/>
  </w:num>
  <w:num w:numId="33" w16cid:durableId="684407035">
    <w:abstractNumId w:val="23"/>
  </w:num>
  <w:num w:numId="34" w16cid:durableId="2001226381">
    <w:abstractNumId w:val="14"/>
  </w:num>
  <w:num w:numId="35" w16cid:durableId="980035109">
    <w:abstractNumId w:val="31"/>
  </w:num>
  <w:num w:numId="36" w16cid:durableId="1192764422">
    <w:abstractNumId w:val="22"/>
  </w:num>
  <w:num w:numId="37" w16cid:durableId="616838272">
    <w:abstractNumId w:val="24"/>
  </w:num>
  <w:num w:numId="38" w16cid:durableId="716009171">
    <w:abstractNumId w:val="28"/>
  </w:num>
  <w:num w:numId="39" w16cid:durableId="1453133518">
    <w:abstractNumId w:val="49"/>
  </w:num>
  <w:num w:numId="40" w16cid:durableId="2046715822">
    <w:abstractNumId w:val="17"/>
  </w:num>
  <w:num w:numId="41" w16cid:durableId="791485633">
    <w:abstractNumId w:val="30"/>
  </w:num>
  <w:num w:numId="42" w16cid:durableId="1055619119">
    <w:abstractNumId w:val="33"/>
  </w:num>
  <w:num w:numId="43" w16cid:durableId="1979723879">
    <w:abstractNumId w:val="41"/>
  </w:num>
  <w:num w:numId="44" w16cid:durableId="954676523">
    <w:abstractNumId w:val="4"/>
  </w:num>
  <w:num w:numId="45" w16cid:durableId="724839560">
    <w:abstractNumId w:val="39"/>
  </w:num>
  <w:num w:numId="46" w16cid:durableId="1793672083">
    <w:abstractNumId w:val="10"/>
  </w:num>
  <w:num w:numId="47" w16cid:durableId="1955553259">
    <w:abstractNumId w:val="13"/>
  </w:num>
  <w:num w:numId="48" w16cid:durableId="776102757">
    <w:abstractNumId w:val="7"/>
  </w:num>
  <w:num w:numId="49" w16cid:durableId="608320640">
    <w:abstractNumId w:val="44"/>
  </w:num>
  <w:num w:numId="50" w16cid:durableId="11416532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AB"/>
    <w:rsid w:val="00013A9C"/>
    <w:rsid w:val="000A203F"/>
    <w:rsid w:val="000F448F"/>
    <w:rsid w:val="0013227C"/>
    <w:rsid w:val="00155569"/>
    <w:rsid w:val="00166980"/>
    <w:rsid w:val="0027046E"/>
    <w:rsid w:val="00292670"/>
    <w:rsid w:val="002C632B"/>
    <w:rsid w:val="00343C0A"/>
    <w:rsid w:val="00385139"/>
    <w:rsid w:val="003B4C68"/>
    <w:rsid w:val="003D17FE"/>
    <w:rsid w:val="00482C87"/>
    <w:rsid w:val="004F296B"/>
    <w:rsid w:val="00512125"/>
    <w:rsid w:val="00536464"/>
    <w:rsid w:val="00570605"/>
    <w:rsid w:val="00576E8B"/>
    <w:rsid w:val="005A1C81"/>
    <w:rsid w:val="005C7D22"/>
    <w:rsid w:val="00682A52"/>
    <w:rsid w:val="00696C04"/>
    <w:rsid w:val="006E5450"/>
    <w:rsid w:val="00707C66"/>
    <w:rsid w:val="007110D7"/>
    <w:rsid w:val="00713E96"/>
    <w:rsid w:val="00770351"/>
    <w:rsid w:val="00787C89"/>
    <w:rsid w:val="00796FDF"/>
    <w:rsid w:val="007C34DB"/>
    <w:rsid w:val="007D19AB"/>
    <w:rsid w:val="00821EA9"/>
    <w:rsid w:val="00991CB3"/>
    <w:rsid w:val="009C6FDD"/>
    <w:rsid w:val="009D136C"/>
    <w:rsid w:val="00A00695"/>
    <w:rsid w:val="00A03976"/>
    <w:rsid w:val="00AE1346"/>
    <w:rsid w:val="00AF4623"/>
    <w:rsid w:val="00B36542"/>
    <w:rsid w:val="00B5220D"/>
    <w:rsid w:val="00B87DBC"/>
    <w:rsid w:val="00BB5571"/>
    <w:rsid w:val="00C16F31"/>
    <w:rsid w:val="00C6244A"/>
    <w:rsid w:val="00C8785C"/>
    <w:rsid w:val="00CD506B"/>
    <w:rsid w:val="00D15278"/>
    <w:rsid w:val="00D77218"/>
    <w:rsid w:val="00DD5656"/>
    <w:rsid w:val="00E31366"/>
    <w:rsid w:val="00E322AC"/>
    <w:rsid w:val="00E4003F"/>
    <w:rsid w:val="00E610F7"/>
    <w:rsid w:val="00E63482"/>
    <w:rsid w:val="00E7734C"/>
    <w:rsid w:val="00E91605"/>
    <w:rsid w:val="00EA6992"/>
    <w:rsid w:val="00F11D48"/>
    <w:rsid w:val="00F9587A"/>
    <w:rsid w:val="00F97C24"/>
    <w:rsid w:val="00FC0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8D5AB2"/>
  <w15:chartTrackingRefBased/>
  <w15:docId w15:val="{06B8E17F-350B-5A45-B780-2C1D745D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19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D19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7D19A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unhideWhenUsed/>
    <w:qFormat/>
    <w:rsid w:val="007D19A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19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19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19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19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19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19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7D19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7D19A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rsid w:val="007D19A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19A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19A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19A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19A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19A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19A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19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19A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19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19AB"/>
    <w:pPr>
      <w:spacing w:before="160" w:after="160"/>
      <w:jc w:val="center"/>
    </w:pPr>
    <w:rPr>
      <w:i/>
      <w:iCs/>
      <w:color w:val="404040" w:themeColor="text1" w:themeTint="BF"/>
    </w:rPr>
  </w:style>
  <w:style w:type="character" w:customStyle="1" w:styleId="a8">
    <w:name w:val="引用文 (文字)"/>
    <w:basedOn w:val="a0"/>
    <w:link w:val="a7"/>
    <w:uiPriority w:val="29"/>
    <w:rsid w:val="007D19AB"/>
    <w:rPr>
      <w:i/>
      <w:iCs/>
      <w:color w:val="404040" w:themeColor="text1" w:themeTint="BF"/>
    </w:rPr>
  </w:style>
  <w:style w:type="paragraph" w:styleId="a9">
    <w:name w:val="List Paragraph"/>
    <w:basedOn w:val="a"/>
    <w:uiPriority w:val="34"/>
    <w:qFormat/>
    <w:rsid w:val="007D19AB"/>
    <w:pPr>
      <w:ind w:left="720"/>
      <w:contextualSpacing/>
    </w:pPr>
  </w:style>
  <w:style w:type="character" w:styleId="21">
    <w:name w:val="Intense Emphasis"/>
    <w:basedOn w:val="a0"/>
    <w:uiPriority w:val="21"/>
    <w:qFormat/>
    <w:rsid w:val="007D19AB"/>
    <w:rPr>
      <w:i/>
      <w:iCs/>
      <w:color w:val="0F4761" w:themeColor="accent1" w:themeShade="BF"/>
    </w:rPr>
  </w:style>
  <w:style w:type="paragraph" w:styleId="22">
    <w:name w:val="Intense Quote"/>
    <w:basedOn w:val="a"/>
    <w:next w:val="a"/>
    <w:link w:val="23"/>
    <w:uiPriority w:val="30"/>
    <w:qFormat/>
    <w:rsid w:val="007D1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19AB"/>
    <w:rPr>
      <w:i/>
      <w:iCs/>
      <w:color w:val="0F4761" w:themeColor="accent1" w:themeShade="BF"/>
    </w:rPr>
  </w:style>
  <w:style w:type="character" w:styleId="24">
    <w:name w:val="Intense Reference"/>
    <w:basedOn w:val="a0"/>
    <w:uiPriority w:val="32"/>
    <w:qFormat/>
    <w:rsid w:val="007D19AB"/>
    <w:rPr>
      <w:b/>
      <w:bCs/>
      <w:smallCaps/>
      <w:color w:val="0F4761" w:themeColor="accent1" w:themeShade="BF"/>
      <w:spacing w:val="5"/>
    </w:rPr>
  </w:style>
  <w:style w:type="paragraph" w:styleId="Web">
    <w:name w:val="Normal (Web)"/>
    <w:basedOn w:val="a"/>
    <w:uiPriority w:val="99"/>
    <w:semiHidden/>
    <w:unhideWhenUsed/>
    <w:rsid w:val="007D19AB"/>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styleId="aa">
    <w:name w:val="Strong"/>
    <w:basedOn w:val="a0"/>
    <w:uiPriority w:val="22"/>
    <w:qFormat/>
    <w:rsid w:val="007D19AB"/>
    <w:rPr>
      <w:b/>
      <w:bCs/>
    </w:rPr>
  </w:style>
  <w:style w:type="character" w:customStyle="1" w:styleId="apple-converted-space">
    <w:name w:val="apple-converted-space"/>
    <w:basedOn w:val="a0"/>
    <w:rsid w:val="007D19AB"/>
  </w:style>
  <w:style w:type="paragraph" w:styleId="HTML">
    <w:name w:val="HTML Preformatted"/>
    <w:basedOn w:val="a"/>
    <w:link w:val="HTML0"/>
    <w:uiPriority w:val="99"/>
    <w:semiHidden/>
    <w:unhideWhenUsed/>
    <w:rsid w:val="007D19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kern w:val="0"/>
      <w:sz w:val="24"/>
      <w14:ligatures w14:val="none"/>
    </w:rPr>
  </w:style>
  <w:style w:type="character" w:customStyle="1" w:styleId="HTML0">
    <w:name w:val="HTML 書式付き (文字)"/>
    <w:basedOn w:val="a0"/>
    <w:link w:val="HTML"/>
    <w:uiPriority w:val="99"/>
    <w:semiHidden/>
    <w:rsid w:val="007D19AB"/>
    <w:rPr>
      <w:rFonts w:ascii="ＭＳ ゴシック" w:eastAsia="ＭＳ ゴシック" w:hAnsi="ＭＳ ゴシック" w:cs="ＭＳ ゴシック"/>
      <w:kern w:val="0"/>
      <w:sz w:val="24"/>
      <w14:ligatures w14:val="none"/>
    </w:rPr>
  </w:style>
  <w:style w:type="paragraph" w:styleId="ab">
    <w:name w:val="header"/>
    <w:basedOn w:val="a"/>
    <w:link w:val="ac"/>
    <w:uiPriority w:val="99"/>
    <w:unhideWhenUsed/>
    <w:rsid w:val="00BB5571"/>
    <w:pPr>
      <w:tabs>
        <w:tab w:val="center" w:pos="4252"/>
        <w:tab w:val="right" w:pos="8504"/>
      </w:tabs>
      <w:snapToGrid w:val="0"/>
    </w:pPr>
  </w:style>
  <w:style w:type="character" w:customStyle="1" w:styleId="ac">
    <w:name w:val="ヘッダー (文字)"/>
    <w:basedOn w:val="a0"/>
    <w:link w:val="ab"/>
    <w:uiPriority w:val="99"/>
    <w:rsid w:val="00BB5571"/>
  </w:style>
  <w:style w:type="paragraph" w:styleId="ad">
    <w:name w:val="footer"/>
    <w:basedOn w:val="a"/>
    <w:link w:val="ae"/>
    <w:uiPriority w:val="99"/>
    <w:unhideWhenUsed/>
    <w:rsid w:val="00BB5571"/>
    <w:pPr>
      <w:tabs>
        <w:tab w:val="center" w:pos="4252"/>
        <w:tab w:val="right" w:pos="8504"/>
      </w:tabs>
      <w:snapToGrid w:val="0"/>
    </w:pPr>
  </w:style>
  <w:style w:type="character" w:customStyle="1" w:styleId="ae">
    <w:name w:val="フッター (文字)"/>
    <w:basedOn w:val="a0"/>
    <w:link w:val="ad"/>
    <w:uiPriority w:val="99"/>
    <w:rsid w:val="00BB5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AEEC0-F25F-4E85-8BFF-99E9F6FC4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6</Pages>
  <Words>663</Words>
  <Characters>3784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一起 高橋</dc:creator>
  <cp:keywords/>
  <dc:description/>
  <cp:lastModifiedBy>R0708-33</cp:lastModifiedBy>
  <cp:revision>16</cp:revision>
  <cp:lastPrinted>2026-06-05T05:47:00Z</cp:lastPrinted>
  <dcterms:created xsi:type="dcterms:W3CDTF">2026-04-16T01:59:00Z</dcterms:created>
  <dcterms:modified xsi:type="dcterms:W3CDTF">2026-06-05T05:47:00Z</dcterms:modified>
</cp:coreProperties>
</file>